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zh-CN"/>
        </w:rPr>
        <w:id w:val="-146025123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8"/>
          <w:szCs w:val="22"/>
        </w:rPr>
      </w:sdtEndPr>
      <w:sdtContent>
        <w:p w:rsidR="00730EE1" w:rsidRDefault="00730EE1" w:rsidP="0020295F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080B6F" w:rsidRDefault="00730EE1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525158668" w:history="1">
            <w:r w:rsidR="00080B6F" w:rsidRPr="00C901AF">
              <w:rPr>
                <w:rStyle w:val="ab"/>
                <w:noProof/>
              </w:rPr>
              <w:t>继续教育系统使用手册</w:t>
            </w:r>
            <w:r w:rsidR="00080B6F">
              <w:rPr>
                <w:noProof/>
                <w:webHidden/>
              </w:rPr>
              <w:tab/>
            </w:r>
            <w:r w:rsidR="00080B6F">
              <w:rPr>
                <w:noProof/>
                <w:webHidden/>
              </w:rPr>
              <w:fldChar w:fldCharType="begin"/>
            </w:r>
            <w:r w:rsidR="00080B6F">
              <w:rPr>
                <w:noProof/>
                <w:webHidden/>
              </w:rPr>
              <w:instrText xml:space="preserve"> PAGEREF _Toc525158668 \h </w:instrText>
            </w:r>
            <w:r w:rsidR="00080B6F">
              <w:rPr>
                <w:noProof/>
                <w:webHidden/>
              </w:rPr>
            </w:r>
            <w:r w:rsidR="00080B6F"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2</w:t>
            </w:r>
            <w:r w:rsidR="00080B6F"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525158669" w:history="1">
            <w:r w:rsidRPr="00C901AF">
              <w:rPr>
                <w:rStyle w:val="ab"/>
                <w:noProof/>
              </w:rPr>
              <w:t>1</w:t>
            </w:r>
            <w:r w:rsidRPr="00C901AF">
              <w:rPr>
                <w:rStyle w:val="ab"/>
                <w:noProof/>
              </w:rPr>
              <w:t>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70" w:history="1">
            <w:r w:rsidRPr="00C901AF">
              <w:rPr>
                <w:rStyle w:val="ab"/>
                <w:noProof/>
              </w:rPr>
              <w:t>1.1</w:t>
            </w:r>
            <w:r w:rsidRPr="00C901AF">
              <w:rPr>
                <w:rStyle w:val="ab"/>
                <w:noProof/>
              </w:rPr>
              <w:t>、登陆入口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71" w:history="1">
            <w:r w:rsidRPr="00C901AF">
              <w:rPr>
                <w:rStyle w:val="ab"/>
                <w:noProof/>
              </w:rPr>
              <w:t>1.2</w:t>
            </w:r>
            <w:r w:rsidRPr="00C901AF">
              <w:rPr>
                <w:rStyle w:val="ab"/>
                <w:noProof/>
              </w:rPr>
              <w:t>、登陆页面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525158672" w:history="1">
            <w:r w:rsidRPr="00C901AF">
              <w:rPr>
                <w:rStyle w:val="ab"/>
                <w:noProof/>
              </w:rPr>
              <w:t>2</w:t>
            </w:r>
            <w:r w:rsidRPr="00C901AF">
              <w:rPr>
                <w:rStyle w:val="ab"/>
                <w:noProof/>
              </w:rPr>
              <w:t>、个人基本信息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73" w:history="1">
            <w:r w:rsidRPr="00C901AF">
              <w:rPr>
                <w:rStyle w:val="ab"/>
                <w:noProof/>
              </w:rPr>
              <w:t>2.1</w:t>
            </w:r>
            <w:r w:rsidRPr="00C901AF">
              <w:rPr>
                <w:rStyle w:val="ab"/>
                <w:noProof/>
              </w:rPr>
              <w:t>、个人登陆信息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74" w:history="1">
            <w:r w:rsidRPr="00C901AF">
              <w:rPr>
                <w:rStyle w:val="ab"/>
                <w:noProof/>
              </w:rPr>
              <w:t>2.2</w:t>
            </w:r>
            <w:r w:rsidRPr="00C901AF">
              <w:rPr>
                <w:rStyle w:val="ab"/>
                <w:noProof/>
              </w:rPr>
              <w:t>、个人学习信息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525158675" w:history="1">
            <w:r w:rsidRPr="00C901AF">
              <w:rPr>
                <w:rStyle w:val="ab"/>
                <w:noProof/>
              </w:rPr>
              <w:t xml:space="preserve">2.2.1 </w:t>
            </w:r>
            <w:r w:rsidRPr="00C901AF">
              <w:rPr>
                <w:rStyle w:val="ab"/>
                <w:noProof/>
              </w:rPr>
              <w:t>个人信息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525158676" w:history="1">
            <w:r w:rsidRPr="00C901AF">
              <w:rPr>
                <w:rStyle w:val="ab"/>
                <w:noProof/>
              </w:rPr>
              <w:t xml:space="preserve">2.2.2 </w:t>
            </w:r>
            <w:r w:rsidRPr="00C901AF">
              <w:rPr>
                <w:rStyle w:val="ab"/>
                <w:noProof/>
              </w:rPr>
              <w:t>缴费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3"/>
            <w:tabs>
              <w:tab w:val="right" w:leader="dot" w:pos="8296"/>
            </w:tabs>
            <w:ind w:left="1120"/>
            <w:rPr>
              <w:noProof/>
              <w:sz w:val="21"/>
            </w:rPr>
          </w:pPr>
          <w:hyperlink w:anchor="_Toc525158677" w:history="1">
            <w:r w:rsidRPr="00C901AF">
              <w:rPr>
                <w:rStyle w:val="ab"/>
                <w:noProof/>
              </w:rPr>
              <w:t xml:space="preserve">2.2.3 </w:t>
            </w:r>
            <w:r w:rsidRPr="00C901AF">
              <w:rPr>
                <w:rStyle w:val="ab"/>
                <w:noProof/>
              </w:rPr>
              <w:t>学习信息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525158678" w:history="1">
            <w:r w:rsidRPr="00C901AF">
              <w:rPr>
                <w:rStyle w:val="ab"/>
                <w:noProof/>
              </w:rPr>
              <w:t>3</w:t>
            </w:r>
            <w:r w:rsidRPr="00C901AF">
              <w:rPr>
                <w:rStyle w:val="ab"/>
                <w:noProof/>
              </w:rPr>
              <w:t>、在线教育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79" w:history="1">
            <w:r w:rsidRPr="00C901AF">
              <w:rPr>
                <w:rStyle w:val="ab"/>
                <w:noProof/>
              </w:rPr>
              <w:t>3.1</w:t>
            </w:r>
            <w:r w:rsidRPr="00C901AF">
              <w:rPr>
                <w:rStyle w:val="ab"/>
                <w:noProof/>
              </w:rPr>
              <w:t>、教育首页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80" w:history="1">
            <w:r w:rsidRPr="00C901AF">
              <w:rPr>
                <w:rStyle w:val="ab"/>
                <w:noProof/>
              </w:rPr>
              <w:t>3.2</w:t>
            </w:r>
            <w:r w:rsidRPr="00C901AF">
              <w:rPr>
                <w:rStyle w:val="ab"/>
                <w:noProof/>
              </w:rPr>
              <w:t>、在线教室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81" w:history="1">
            <w:r w:rsidRPr="00C901AF">
              <w:rPr>
                <w:rStyle w:val="ab"/>
                <w:noProof/>
              </w:rPr>
              <w:t>3.3</w:t>
            </w:r>
            <w:r w:rsidRPr="00C901AF">
              <w:rPr>
                <w:rStyle w:val="ab"/>
                <w:noProof/>
              </w:rPr>
              <w:t>、我的课堂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2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525158682" w:history="1">
            <w:r w:rsidRPr="00C901AF">
              <w:rPr>
                <w:rStyle w:val="ab"/>
                <w:noProof/>
              </w:rPr>
              <w:t>3.4</w:t>
            </w:r>
            <w:r w:rsidRPr="00C901AF">
              <w:rPr>
                <w:rStyle w:val="ab"/>
                <w:noProof/>
              </w:rPr>
              <w:t>播放页面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B6F" w:rsidRDefault="00080B6F">
          <w:pPr>
            <w:pStyle w:val="TOC1"/>
            <w:tabs>
              <w:tab w:val="right" w:leader="dot" w:pos="8296"/>
            </w:tabs>
            <w:rPr>
              <w:noProof/>
              <w:sz w:val="21"/>
            </w:rPr>
          </w:pPr>
          <w:hyperlink w:anchor="_Toc525158683" w:history="1">
            <w:r w:rsidRPr="00C901AF">
              <w:rPr>
                <w:rStyle w:val="ab"/>
                <w:noProof/>
              </w:rPr>
              <w:t>4</w:t>
            </w:r>
            <w:r w:rsidRPr="00C901AF">
              <w:rPr>
                <w:rStyle w:val="ab"/>
                <w:noProof/>
              </w:rPr>
              <w:t>、注意事项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_Toc525158683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95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EE1" w:rsidRDefault="00730EE1">
          <w:r>
            <w:rPr>
              <w:b/>
              <w:bCs/>
              <w:lang w:val="zh-CN"/>
            </w:rPr>
            <w:fldChar w:fldCharType="end"/>
          </w:r>
        </w:p>
      </w:sdtContent>
    </w:sdt>
    <w:p w:rsidR="00730EE1" w:rsidRDefault="00730EE1">
      <w:pPr>
        <w:widowControl/>
        <w:spacing w:line="240" w:lineRule="auto"/>
        <w:jc w:val="left"/>
        <w:rPr>
          <w:rFonts w:asciiTheme="majorHAnsi" w:eastAsiaTheme="majorEastAsia" w:hAnsiTheme="majorHAnsi" w:cstheme="majorBidi"/>
          <w:b/>
          <w:bCs/>
          <w:sz w:val="36"/>
          <w:szCs w:val="32"/>
        </w:rPr>
      </w:pPr>
      <w:bookmarkStart w:id="0" w:name="_Toc525158558"/>
      <w:r>
        <w:br w:type="page"/>
      </w:r>
    </w:p>
    <w:p w:rsidR="00B47162" w:rsidRDefault="00B47162" w:rsidP="00F20EDA">
      <w:pPr>
        <w:pStyle w:val="a9"/>
      </w:pPr>
      <w:bookmarkStart w:id="1" w:name="_Toc525158668"/>
      <w:r w:rsidRPr="00B47162">
        <w:rPr>
          <w:rFonts w:hint="eastAsia"/>
        </w:rPr>
        <w:lastRenderedPageBreak/>
        <w:t>继续教育系统使用手册</w:t>
      </w:r>
      <w:bookmarkEnd w:id="0"/>
      <w:bookmarkEnd w:id="1"/>
    </w:p>
    <w:p w:rsidR="00E5443C" w:rsidRDefault="00FF516F" w:rsidP="00FD0BED">
      <w:pPr>
        <w:pStyle w:val="1"/>
      </w:pPr>
      <w:bookmarkStart w:id="2" w:name="_Toc525158669"/>
      <w:r>
        <w:rPr>
          <w:rFonts w:hint="eastAsia"/>
        </w:rPr>
        <w:t>1</w:t>
      </w:r>
      <w:r w:rsidR="00E5443C">
        <w:rPr>
          <w:rFonts w:hint="eastAsia"/>
        </w:rPr>
        <w:t>、登录</w:t>
      </w:r>
      <w:bookmarkEnd w:id="2"/>
    </w:p>
    <w:p w:rsidR="0032662F" w:rsidRDefault="00E5443C" w:rsidP="0032662F">
      <w:pPr>
        <w:pStyle w:val="2"/>
      </w:pPr>
      <w:r>
        <w:tab/>
      </w:r>
      <w:bookmarkStart w:id="3" w:name="_Toc525158670"/>
      <w:r w:rsidR="005B75A9">
        <w:t>1</w:t>
      </w:r>
      <w:r w:rsidR="00FF516F">
        <w:t>.1</w:t>
      </w:r>
      <w:r w:rsidR="005B75A9">
        <w:rPr>
          <w:rFonts w:hint="eastAsia"/>
        </w:rPr>
        <w:t>、</w:t>
      </w:r>
      <w:r w:rsidR="0032662F">
        <w:rPr>
          <w:rFonts w:hint="eastAsia"/>
        </w:rPr>
        <w:t>登陆入口</w:t>
      </w:r>
      <w:bookmarkEnd w:id="3"/>
    </w:p>
    <w:p w:rsidR="005B75A9" w:rsidRDefault="005B75A9" w:rsidP="00F71C48">
      <w:pPr>
        <w:ind w:firstLine="420"/>
      </w:pPr>
      <w:r>
        <w:rPr>
          <w:rFonts w:hint="eastAsia"/>
        </w:rPr>
        <w:t>登录中拍协官网</w:t>
      </w:r>
      <w:r w:rsidR="000002F3">
        <w:rPr>
          <w:rFonts w:hint="eastAsia"/>
        </w:rPr>
        <w:t>（</w:t>
      </w:r>
      <w:r w:rsidR="000002F3" w:rsidRPr="00C6464B">
        <w:t>http://www.caa123.org.cn/main/index.jsp</w:t>
      </w:r>
      <w:r w:rsidR="000002F3">
        <w:rPr>
          <w:rFonts w:hint="eastAsia"/>
        </w:rPr>
        <w:t>）</w:t>
      </w:r>
      <w:r>
        <w:rPr>
          <w:rFonts w:hint="eastAsia"/>
        </w:rPr>
        <w:t>，通过首页</w:t>
      </w:r>
      <w:r w:rsidR="00B00C1E">
        <w:rPr>
          <w:rFonts w:hint="eastAsia"/>
        </w:rPr>
        <w:t>左侧“协会工作</w:t>
      </w:r>
      <w:r w:rsidR="00B00C1E">
        <w:rPr>
          <w:rFonts w:hint="eastAsia"/>
        </w:rPr>
        <w:t>”</w:t>
      </w:r>
      <w:r>
        <w:rPr>
          <w:rFonts w:hint="eastAsia"/>
        </w:rPr>
        <w:t>的“远程教育</w:t>
      </w:r>
      <w:r w:rsidR="00DD3733">
        <w:rPr>
          <w:rFonts w:hint="eastAsia"/>
        </w:rPr>
        <w:t>--</w:t>
      </w:r>
      <w:r>
        <w:rPr>
          <w:rFonts w:hint="eastAsia"/>
        </w:rPr>
        <w:t>拍卖师继续教育课堂”，进入到继续教育系统</w:t>
      </w:r>
      <w:r w:rsidR="00DD3733">
        <w:rPr>
          <w:rFonts w:hint="eastAsia"/>
        </w:rPr>
        <w:t>登陆页面</w:t>
      </w:r>
      <w:r>
        <w:rPr>
          <w:rFonts w:hint="eastAsia"/>
        </w:rPr>
        <w:t>。</w:t>
      </w:r>
    </w:p>
    <w:p w:rsidR="00D50236" w:rsidRDefault="00D50236" w:rsidP="00D50236">
      <w:pPr>
        <w:jc w:val="center"/>
      </w:pPr>
      <w:r>
        <w:rPr>
          <w:rFonts w:hint="eastAsia"/>
          <w:noProof/>
        </w:rPr>
        <w:drawing>
          <wp:inline distT="0" distB="0" distL="0" distR="0" wp14:anchorId="12D13FD2" wp14:editId="008A1536">
            <wp:extent cx="5274310" cy="30626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33" w:rsidRDefault="00DD3733" w:rsidP="00DD3733">
      <w:pPr>
        <w:ind w:firstLine="420"/>
        <w:rPr>
          <w:rFonts w:hint="eastAsia"/>
        </w:rPr>
      </w:pPr>
      <w:r>
        <w:rPr>
          <w:rFonts w:hint="eastAsia"/>
        </w:rPr>
        <w:t>也可以直接输入下面网址</w:t>
      </w:r>
      <w:r>
        <w:rPr>
          <w:rFonts w:hint="eastAsia"/>
        </w:rPr>
        <w:t>进入登陆页面</w:t>
      </w:r>
      <w:r>
        <w:rPr>
          <w:rFonts w:hint="eastAsia"/>
        </w:rPr>
        <w:t>：</w:t>
      </w:r>
    </w:p>
    <w:p w:rsidR="00DD3733" w:rsidRPr="00DD3733" w:rsidRDefault="00DD3733" w:rsidP="00F71C48">
      <w:pPr>
        <w:ind w:firstLine="420"/>
        <w:rPr>
          <w:rFonts w:hint="eastAsia"/>
        </w:rPr>
      </w:pPr>
      <w:r w:rsidRPr="00E545CF">
        <w:t>http://px.caa123.org.cn/JTopCMSV3/member/login.jsp</w:t>
      </w:r>
    </w:p>
    <w:p w:rsidR="0032662F" w:rsidRDefault="00FF516F" w:rsidP="0032662F">
      <w:pPr>
        <w:pStyle w:val="2"/>
      </w:pPr>
      <w:bookmarkStart w:id="4" w:name="_Toc525158671"/>
      <w:r>
        <w:lastRenderedPageBreak/>
        <w:t>1.</w:t>
      </w:r>
      <w:r w:rsidR="005B75A9">
        <w:t>2</w:t>
      </w:r>
      <w:r w:rsidR="003367FD">
        <w:rPr>
          <w:rFonts w:hint="eastAsia"/>
        </w:rPr>
        <w:t>、</w:t>
      </w:r>
      <w:r w:rsidR="0032662F">
        <w:rPr>
          <w:rFonts w:hint="eastAsia"/>
        </w:rPr>
        <w:t>登陆页面</w:t>
      </w:r>
      <w:bookmarkEnd w:id="4"/>
    </w:p>
    <w:p w:rsidR="00F71C48" w:rsidRDefault="00F71C48" w:rsidP="00F71C48">
      <w:pPr>
        <w:ind w:firstLine="420"/>
        <w:jc w:val="center"/>
      </w:pPr>
      <w:r>
        <w:rPr>
          <w:noProof/>
        </w:rPr>
        <w:drawing>
          <wp:inline distT="0" distB="0" distL="0" distR="0" wp14:anchorId="008D935B" wp14:editId="525ABC1C">
            <wp:extent cx="2971514" cy="1765373"/>
            <wp:effectExtent l="0" t="0" r="635" b="6350"/>
            <wp:docPr id="1" name="图片 1" descr="C:\Users\GaoXiang\Desktop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Xiang\Desktop\log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51" cy="17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BE" w:rsidRDefault="00E5443C" w:rsidP="005B75A9">
      <w:pPr>
        <w:ind w:firstLine="420"/>
      </w:pPr>
      <w:r>
        <w:t>输入用户名，密码以及验证码，</w:t>
      </w:r>
      <w:r>
        <w:rPr>
          <w:rFonts w:hint="eastAsia"/>
        </w:rPr>
        <w:t>点击“登录”按钮。登录成功后会跳转</w:t>
      </w:r>
      <w:r>
        <w:t>到</w:t>
      </w:r>
      <w:r>
        <w:rPr>
          <w:rFonts w:hint="eastAsia"/>
        </w:rPr>
        <w:t>继续教育系统</w:t>
      </w:r>
      <w:r>
        <w:t>首页。</w:t>
      </w:r>
    </w:p>
    <w:p w:rsidR="00FA652D" w:rsidRDefault="00E5443C" w:rsidP="00D50236">
      <w:pPr>
        <w:ind w:firstLine="420"/>
      </w:pPr>
      <w:r>
        <w:rPr>
          <w:rFonts w:hint="eastAsia"/>
        </w:rPr>
        <w:t>注：使用网站注册用户进行</w:t>
      </w:r>
      <w:r w:rsidR="00C8515E">
        <w:rPr>
          <w:rFonts w:hint="eastAsia"/>
        </w:rPr>
        <w:t>登录</w:t>
      </w:r>
      <w:r w:rsidR="004F673C">
        <w:rPr>
          <w:rFonts w:hint="eastAsia"/>
        </w:rPr>
        <w:t>，拍卖师继续教育需要用拍卖师管理号进行登陆。</w:t>
      </w:r>
      <w:r w:rsidR="00567119">
        <w:tab/>
      </w:r>
    </w:p>
    <w:p w:rsidR="00E5443C" w:rsidRDefault="00FF516F" w:rsidP="00D50236">
      <w:pPr>
        <w:pStyle w:val="1"/>
      </w:pPr>
      <w:bookmarkStart w:id="5" w:name="_Toc525158672"/>
      <w:r>
        <w:rPr>
          <w:rFonts w:hint="eastAsia"/>
        </w:rPr>
        <w:t>2</w:t>
      </w:r>
      <w:r w:rsidR="00E5443C">
        <w:rPr>
          <w:rFonts w:hint="eastAsia"/>
        </w:rPr>
        <w:t>、</w:t>
      </w:r>
      <w:r w:rsidR="00E00A32">
        <w:rPr>
          <w:rFonts w:hint="eastAsia"/>
        </w:rPr>
        <w:t>个人基本信息</w:t>
      </w:r>
      <w:bookmarkEnd w:id="5"/>
    </w:p>
    <w:p w:rsidR="00ED4A66" w:rsidRPr="00ED4A66" w:rsidRDefault="00ED4A66" w:rsidP="00ED4A66">
      <w:pPr>
        <w:rPr>
          <w:rFonts w:hint="eastAsia"/>
        </w:rPr>
      </w:pPr>
      <w:r>
        <w:rPr>
          <w:noProof/>
        </w:rPr>
        <w:drawing>
          <wp:inline distT="0" distB="0" distL="0" distR="0" wp14:anchorId="07937163" wp14:editId="11E37BE2">
            <wp:extent cx="5274310" cy="28867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07" w:rsidRDefault="00FF516F" w:rsidP="00FF516F">
      <w:pPr>
        <w:pStyle w:val="2"/>
      </w:pPr>
      <w:bookmarkStart w:id="6" w:name="_Toc525158673"/>
      <w:r>
        <w:t>2.</w:t>
      </w:r>
      <w:r w:rsidR="00E5443C">
        <w:rPr>
          <w:rFonts w:hint="eastAsia"/>
        </w:rPr>
        <w:t>1</w:t>
      </w:r>
      <w:r w:rsidR="00E5443C">
        <w:rPr>
          <w:rFonts w:hint="eastAsia"/>
        </w:rPr>
        <w:t>、</w:t>
      </w:r>
      <w:r w:rsidR="00E06307">
        <w:rPr>
          <w:rFonts w:hint="eastAsia"/>
        </w:rPr>
        <w:t>个人</w:t>
      </w:r>
      <w:r w:rsidR="00E00A32">
        <w:rPr>
          <w:rFonts w:hint="eastAsia"/>
        </w:rPr>
        <w:t>登陆</w:t>
      </w:r>
      <w:r w:rsidR="00E06307">
        <w:rPr>
          <w:rFonts w:hint="eastAsia"/>
        </w:rPr>
        <w:t>信息</w:t>
      </w:r>
      <w:bookmarkEnd w:id="6"/>
    </w:p>
    <w:p w:rsidR="00AA72FA" w:rsidRDefault="00E5443C" w:rsidP="00C8515E">
      <w:pPr>
        <w:ind w:firstLine="420"/>
      </w:pPr>
      <w:r>
        <w:rPr>
          <w:rFonts w:hint="eastAsia"/>
        </w:rPr>
        <w:t>页面</w:t>
      </w:r>
      <w:r w:rsidR="00C8515E">
        <w:rPr>
          <w:rFonts w:hint="eastAsia"/>
        </w:rPr>
        <w:t>顶部右侧显示</w:t>
      </w:r>
      <w:r>
        <w:t>当前</w:t>
      </w:r>
      <w:r w:rsidR="00852596">
        <w:rPr>
          <w:rFonts w:hint="eastAsia"/>
        </w:rPr>
        <w:t>学员</w:t>
      </w:r>
      <w:r w:rsidR="00C8515E">
        <w:t>头像</w:t>
      </w:r>
      <w:r w:rsidR="00E52DF4">
        <w:t>、</w:t>
      </w:r>
      <w:r w:rsidR="00E52DF4">
        <w:rPr>
          <w:rFonts w:hint="eastAsia"/>
        </w:rPr>
        <w:t>用户名</w:t>
      </w:r>
      <w:r w:rsidR="00C8515E">
        <w:rPr>
          <w:rFonts w:hint="eastAsia"/>
        </w:rPr>
        <w:t>以及</w:t>
      </w:r>
      <w:r w:rsidR="00C8515E">
        <w:t>退出</w:t>
      </w:r>
      <w:r w:rsidR="00E979C9">
        <w:rPr>
          <w:rFonts w:hint="eastAsia"/>
        </w:rPr>
        <w:t>登录</w:t>
      </w:r>
      <w:r>
        <w:rPr>
          <w:rFonts w:hint="eastAsia"/>
        </w:rPr>
        <w:t>菜单，</w:t>
      </w:r>
      <w:r w:rsidR="007D7867">
        <w:rPr>
          <w:rFonts w:hint="eastAsia"/>
        </w:rPr>
        <w:t>点</w:t>
      </w:r>
      <w:r w:rsidR="007D7867">
        <w:rPr>
          <w:rFonts w:hint="eastAsia"/>
        </w:rPr>
        <w:lastRenderedPageBreak/>
        <w:t>击</w:t>
      </w:r>
      <w:r>
        <w:rPr>
          <w:rFonts w:hint="eastAsia"/>
        </w:rPr>
        <w:t>“</w:t>
      </w:r>
      <w:r w:rsidR="007D7867">
        <w:rPr>
          <w:rFonts w:hint="eastAsia"/>
        </w:rPr>
        <w:t>退出登录</w:t>
      </w:r>
      <w:r>
        <w:rPr>
          <w:rFonts w:hint="eastAsia"/>
        </w:rPr>
        <w:t>”</w:t>
      </w:r>
      <w:r w:rsidR="00400FE9">
        <w:rPr>
          <w:rFonts w:hint="eastAsia"/>
        </w:rPr>
        <w:t>，</w:t>
      </w:r>
      <w:r>
        <w:rPr>
          <w:rFonts w:hint="eastAsia"/>
        </w:rPr>
        <w:t>可以退出系统重新登录。</w:t>
      </w:r>
    </w:p>
    <w:p w:rsidR="00C8515E" w:rsidRPr="00E00A32" w:rsidRDefault="00E00A32" w:rsidP="00E00A32">
      <w:pPr>
        <w:pStyle w:val="2"/>
        <w:rPr>
          <w:rFonts w:hint="eastAsia"/>
        </w:rPr>
      </w:pPr>
      <w:bookmarkStart w:id="7" w:name="_Toc525158674"/>
      <w:r>
        <w:rPr>
          <w:rFonts w:hint="eastAsia"/>
        </w:rPr>
        <w:t>2</w:t>
      </w:r>
      <w:r>
        <w:t>.2</w:t>
      </w:r>
      <w:r>
        <w:rPr>
          <w:rFonts w:hint="eastAsia"/>
        </w:rPr>
        <w:t>、个人学习信息</w:t>
      </w:r>
      <w:bookmarkEnd w:id="7"/>
    </w:p>
    <w:p w:rsidR="00E52DF4" w:rsidRDefault="00E5443C" w:rsidP="00C8515E">
      <w:pPr>
        <w:ind w:firstLine="420"/>
      </w:pPr>
      <w:r>
        <w:rPr>
          <w:rFonts w:hint="eastAsia"/>
        </w:rPr>
        <w:t>页面左侧显示</w:t>
      </w:r>
      <w:r w:rsidR="00C8515E">
        <w:rPr>
          <w:rFonts w:hint="eastAsia"/>
        </w:rPr>
        <w:t>当前</w:t>
      </w:r>
      <w:r>
        <w:rPr>
          <w:rFonts w:hint="eastAsia"/>
        </w:rPr>
        <w:t>学员</w:t>
      </w:r>
      <w:r w:rsidR="00E52DF4">
        <w:rPr>
          <w:rFonts w:hint="eastAsia"/>
        </w:rPr>
        <w:t>的个人信息、缴费</w:t>
      </w:r>
      <w:r w:rsidR="003215F1">
        <w:rPr>
          <w:rFonts w:hint="eastAsia"/>
        </w:rPr>
        <w:t>操作</w:t>
      </w:r>
      <w:r w:rsidR="00E52DF4">
        <w:rPr>
          <w:rFonts w:hint="eastAsia"/>
        </w:rPr>
        <w:t>和学习信息。</w:t>
      </w:r>
    </w:p>
    <w:p w:rsidR="003215F1" w:rsidRDefault="00A9591C" w:rsidP="00E00A32">
      <w:pPr>
        <w:pStyle w:val="3"/>
      </w:pPr>
      <w:bookmarkStart w:id="8" w:name="_Toc525158675"/>
      <w:r>
        <w:rPr>
          <w:rFonts w:hint="eastAsia"/>
        </w:rPr>
        <w:t>2.</w:t>
      </w:r>
      <w:r w:rsidR="00E00A32">
        <w:t>2.</w:t>
      </w:r>
      <w:r>
        <w:rPr>
          <w:rFonts w:hint="eastAsia"/>
        </w:rPr>
        <w:t>1</w:t>
      </w:r>
      <w:r>
        <w:t xml:space="preserve"> </w:t>
      </w:r>
      <w:r w:rsidR="00E52DF4">
        <w:rPr>
          <w:rFonts w:hint="eastAsia"/>
        </w:rPr>
        <w:t>个人信息</w:t>
      </w:r>
      <w:bookmarkEnd w:id="8"/>
    </w:p>
    <w:p w:rsidR="00E52DF4" w:rsidRDefault="00E52DF4" w:rsidP="00C8515E">
      <w:pPr>
        <w:ind w:firstLine="420"/>
      </w:pPr>
      <w:r>
        <w:rPr>
          <w:rFonts w:hint="eastAsia"/>
        </w:rPr>
        <w:t>包括：</w:t>
      </w:r>
      <w:r>
        <w:t>头像、</w:t>
      </w:r>
      <w:r w:rsidR="009750DE">
        <w:rPr>
          <w:rFonts w:hint="eastAsia"/>
        </w:rPr>
        <w:t>学员名称、</w:t>
      </w:r>
      <w:r>
        <w:rPr>
          <w:rFonts w:hint="eastAsia"/>
        </w:rPr>
        <w:t>激活</w:t>
      </w:r>
      <w:r>
        <w:t>状态。</w:t>
      </w:r>
      <w:r>
        <w:rPr>
          <w:rFonts w:hint="eastAsia"/>
        </w:rPr>
        <w:t>当前学期没有进行充值缴费或当前余额为零，则显示“未激活”；已充值并有余额时，显示“已激活”。</w:t>
      </w:r>
    </w:p>
    <w:p w:rsidR="003215F1" w:rsidRDefault="00A9591C" w:rsidP="00E00A32">
      <w:pPr>
        <w:pStyle w:val="3"/>
      </w:pPr>
      <w:bookmarkStart w:id="9" w:name="_Toc525158676"/>
      <w:r>
        <w:rPr>
          <w:rFonts w:hint="eastAsia"/>
        </w:rPr>
        <w:t>2.</w:t>
      </w:r>
      <w:r w:rsidR="00E00A32">
        <w:t>2</w:t>
      </w:r>
      <w:r w:rsidR="00E00A32">
        <w:rPr>
          <w:rFonts w:hint="eastAsia"/>
        </w:rPr>
        <w:t>.</w:t>
      </w:r>
      <w:r>
        <w:rPr>
          <w:rFonts w:hint="eastAsia"/>
        </w:rPr>
        <w:t>2</w:t>
      </w:r>
      <w:r>
        <w:t xml:space="preserve"> </w:t>
      </w:r>
      <w:r w:rsidR="00E52DF4">
        <w:rPr>
          <w:rFonts w:hint="eastAsia"/>
        </w:rPr>
        <w:t>缴费</w:t>
      </w:r>
      <w:bookmarkEnd w:id="9"/>
    </w:p>
    <w:p w:rsidR="00A9591C" w:rsidRDefault="00E52DF4" w:rsidP="00C8515E">
      <w:pPr>
        <w:ind w:firstLine="420"/>
      </w:pPr>
      <w:r>
        <w:rPr>
          <w:rFonts w:hint="eastAsia"/>
        </w:rPr>
        <w:t>包括：充值缴费和查看明细。</w:t>
      </w:r>
    </w:p>
    <w:p w:rsidR="003215F1" w:rsidRDefault="00E00A32" w:rsidP="00C8515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215F1">
        <w:rPr>
          <w:rFonts w:hint="eastAsia"/>
        </w:rPr>
        <w:t>充值缴费</w:t>
      </w:r>
    </w:p>
    <w:p w:rsidR="00E52DF4" w:rsidRDefault="00E52DF4" w:rsidP="00C8515E">
      <w:pPr>
        <w:ind w:firstLine="420"/>
      </w:pPr>
      <w:r>
        <w:rPr>
          <w:rFonts w:hint="eastAsia"/>
        </w:rPr>
        <w:t>点击“充值缴费”，进入教育类型选择页面：</w:t>
      </w:r>
    </w:p>
    <w:p w:rsidR="00E52DF4" w:rsidRDefault="00E52DF4" w:rsidP="00C8515E">
      <w:pPr>
        <w:ind w:firstLine="420"/>
      </w:pPr>
      <w:r>
        <w:rPr>
          <w:noProof/>
        </w:rPr>
        <w:drawing>
          <wp:inline distT="0" distB="0" distL="0" distR="0" wp14:anchorId="5646BED2" wp14:editId="4ADA9C9F">
            <wp:extent cx="4724400" cy="2990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DF4" w:rsidRDefault="00E52DF4" w:rsidP="008B668E">
      <w:pPr>
        <w:ind w:firstLine="420"/>
      </w:pPr>
      <w:r>
        <w:rPr>
          <w:rFonts w:hint="eastAsia"/>
        </w:rPr>
        <w:t>选择要充值的教育类型，跳转到商品信息页面</w:t>
      </w:r>
      <w:r w:rsidR="009750DE">
        <w:rPr>
          <w:rFonts w:hint="eastAsia"/>
        </w:rPr>
        <w:t>，该页面显示商品</w:t>
      </w:r>
      <w:r w:rsidR="009750DE">
        <w:rPr>
          <w:rFonts w:hint="eastAsia"/>
        </w:rPr>
        <w:lastRenderedPageBreak/>
        <w:t>名称、商品价格、商品简介，可以输入要购买的商品数量</w:t>
      </w:r>
      <w:r w:rsidR="008B668E">
        <w:rPr>
          <w:rFonts w:hint="eastAsia"/>
        </w:rPr>
        <w:t>（继续教育的购买数量是固定的，为</w:t>
      </w:r>
      <w:r w:rsidR="008B668E">
        <w:rPr>
          <w:rFonts w:hint="eastAsia"/>
        </w:rPr>
        <w:t>4</w:t>
      </w:r>
      <w:r w:rsidR="008B668E">
        <w:t>0</w:t>
      </w:r>
      <w:r w:rsidR="008B668E">
        <w:rPr>
          <w:rFonts w:hint="eastAsia"/>
        </w:rPr>
        <w:t>课时，大众教育的课时是可以输入的）</w:t>
      </w:r>
    </w:p>
    <w:p w:rsidR="00400FE9" w:rsidRDefault="006466B1" w:rsidP="00400FE9">
      <w:r>
        <w:rPr>
          <w:noProof/>
        </w:rPr>
        <w:drawing>
          <wp:inline distT="0" distB="0" distL="0" distR="0" wp14:anchorId="324AF7FF" wp14:editId="3E045217">
            <wp:extent cx="5274310" cy="12560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DE" w:rsidRDefault="006F2724" w:rsidP="00400FE9">
      <w:pPr>
        <w:ind w:firstLine="420"/>
      </w:pPr>
      <w:r>
        <w:rPr>
          <w:rFonts w:hint="eastAsia"/>
        </w:rPr>
        <w:t>点击“购买”按钮，会跳转到收货信息填写页面，该页面显示商品总价，并可以输入或选择联系人、联系电话、邮寄地址、邮编、发票类型</w:t>
      </w:r>
      <w:r w:rsidR="00EB5BCD">
        <w:rPr>
          <w:rFonts w:hint="eastAsia"/>
        </w:rPr>
        <w:t>（默认为企业类型，如有需要可以选择个人</w:t>
      </w:r>
      <w:r w:rsidR="00B87DFD">
        <w:rPr>
          <w:rFonts w:hint="eastAsia"/>
        </w:rPr>
        <w:t>类型</w:t>
      </w:r>
      <w:r w:rsidR="00EB5BCD">
        <w:rPr>
          <w:rFonts w:hint="eastAsia"/>
        </w:rPr>
        <w:t>）</w:t>
      </w:r>
      <w:r>
        <w:rPr>
          <w:rFonts w:hint="eastAsia"/>
        </w:rPr>
        <w:t>、发票名头、纳税人识别号</w:t>
      </w:r>
      <w:r>
        <w:rPr>
          <w:rFonts w:hint="eastAsia"/>
        </w:rPr>
        <w:t>/</w:t>
      </w:r>
      <w:r>
        <w:rPr>
          <w:rFonts w:hint="eastAsia"/>
        </w:rPr>
        <w:t>统一社会信用代码、支付类型等信息：</w:t>
      </w:r>
    </w:p>
    <w:p w:rsidR="006F2724" w:rsidRDefault="006466B1" w:rsidP="00C8515E">
      <w:pPr>
        <w:ind w:firstLine="420"/>
      </w:pPr>
      <w:r>
        <w:rPr>
          <w:noProof/>
        </w:rPr>
        <w:drawing>
          <wp:inline distT="0" distB="0" distL="0" distR="0" wp14:anchorId="4FB87D11" wp14:editId="2C9B267F">
            <wp:extent cx="5274310" cy="11563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E6" w:rsidRDefault="00CC72E6" w:rsidP="00400FE9">
      <w:pPr>
        <w:ind w:left="420" w:firstLine="420"/>
      </w:pPr>
      <w:r>
        <w:rPr>
          <w:rFonts w:hint="eastAsia"/>
        </w:rPr>
        <w:t>点击“支付”按钮，会生成订单</w:t>
      </w:r>
      <w:r w:rsidR="00A9591C">
        <w:rPr>
          <w:rFonts w:hint="eastAsia"/>
        </w:rPr>
        <w:t>信息：</w:t>
      </w:r>
    </w:p>
    <w:p w:rsidR="00CC72E6" w:rsidRDefault="006466B1" w:rsidP="00C8515E">
      <w:pPr>
        <w:ind w:firstLine="420"/>
      </w:pPr>
      <w:r>
        <w:rPr>
          <w:noProof/>
        </w:rPr>
        <w:drawing>
          <wp:inline distT="0" distB="0" distL="0" distR="0" wp14:anchorId="78EBFEA6" wp14:editId="25930932">
            <wp:extent cx="4676775" cy="29718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1C" w:rsidRDefault="00A9591C" w:rsidP="002E6F32">
      <w:pPr>
        <w:ind w:left="420" w:firstLine="420"/>
      </w:pPr>
      <w:r>
        <w:rPr>
          <w:rFonts w:hint="eastAsia"/>
        </w:rPr>
        <w:t>点击“确认支付”</w:t>
      </w:r>
      <w:r w:rsidR="00494756">
        <w:rPr>
          <w:rFonts w:hint="eastAsia"/>
        </w:rPr>
        <w:t>按钮</w:t>
      </w:r>
      <w:r>
        <w:rPr>
          <w:rFonts w:hint="eastAsia"/>
        </w:rPr>
        <w:t>，会跳转到第三方支付平台。</w:t>
      </w:r>
    </w:p>
    <w:p w:rsidR="003215F1" w:rsidRDefault="00E00A32" w:rsidP="00C8515E">
      <w:pPr>
        <w:ind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3215F1">
        <w:rPr>
          <w:rFonts w:hint="eastAsia"/>
        </w:rPr>
        <w:t>查看明细</w:t>
      </w:r>
    </w:p>
    <w:p w:rsidR="00A9591C" w:rsidRDefault="00A9591C" w:rsidP="00C8515E">
      <w:pPr>
        <w:ind w:firstLine="420"/>
      </w:pPr>
      <w:r>
        <w:rPr>
          <w:rFonts w:hint="eastAsia"/>
        </w:rPr>
        <w:t>点击“查看明细”，可以查看学员的缴费记录</w:t>
      </w:r>
      <w:r w:rsidR="00494756">
        <w:rPr>
          <w:rFonts w:hint="eastAsia"/>
        </w:rPr>
        <w:t>，包括订单号、缴费金额、操作者、操作时间、充值状态、充值类型、教育类型等</w:t>
      </w:r>
      <w:r>
        <w:rPr>
          <w:rFonts w:hint="eastAsia"/>
        </w:rPr>
        <w:t>：</w:t>
      </w:r>
    </w:p>
    <w:p w:rsidR="00A9591C" w:rsidRDefault="00F66D85" w:rsidP="00C8515E">
      <w:pPr>
        <w:ind w:firstLine="420"/>
      </w:pPr>
      <w:r>
        <w:rPr>
          <w:noProof/>
        </w:rPr>
        <w:drawing>
          <wp:inline distT="0" distB="0" distL="0" distR="0" wp14:anchorId="5FEDA1CE" wp14:editId="59916652">
            <wp:extent cx="5274310" cy="20370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F1" w:rsidRDefault="00E00A32" w:rsidP="00E00A32">
      <w:pPr>
        <w:pStyle w:val="3"/>
      </w:pPr>
      <w:bookmarkStart w:id="10" w:name="_Toc525158677"/>
      <w:r>
        <w:t>2.</w:t>
      </w:r>
      <w:r w:rsidR="00A9591C">
        <w:rPr>
          <w:rFonts w:hint="eastAsia"/>
        </w:rPr>
        <w:t>2.3</w:t>
      </w:r>
      <w:r w:rsidR="00A9591C">
        <w:t xml:space="preserve"> </w:t>
      </w:r>
      <w:r w:rsidR="00E52DF4">
        <w:rPr>
          <w:rFonts w:hint="eastAsia"/>
        </w:rPr>
        <w:t>学习信息</w:t>
      </w:r>
      <w:bookmarkEnd w:id="10"/>
    </w:p>
    <w:p w:rsidR="00E52DF4" w:rsidRDefault="00E52DF4" w:rsidP="00C8515E">
      <w:pPr>
        <w:ind w:firstLine="420"/>
      </w:pPr>
      <w:r>
        <w:rPr>
          <w:rFonts w:hint="eastAsia"/>
        </w:rPr>
        <w:t>包括：</w:t>
      </w:r>
      <w:r w:rsidR="00B40AE3">
        <w:rPr>
          <w:rFonts w:hint="eastAsia"/>
        </w:rPr>
        <w:t>已学时长（已学课时）、继续教育学习课时（</w:t>
      </w:r>
      <w:r w:rsidR="00494756">
        <w:rPr>
          <w:rFonts w:hint="eastAsia"/>
        </w:rPr>
        <w:t>继续教育</w:t>
      </w:r>
      <w:r w:rsidR="00B40AE3">
        <w:rPr>
          <w:rFonts w:hint="eastAsia"/>
        </w:rPr>
        <w:t>已学课时</w:t>
      </w:r>
      <w:r w:rsidR="00B40AE3">
        <w:rPr>
          <w:rFonts w:hint="eastAsia"/>
        </w:rPr>
        <w:t>/</w:t>
      </w:r>
      <w:r w:rsidR="00494756">
        <w:rPr>
          <w:rFonts w:hint="eastAsia"/>
        </w:rPr>
        <w:t>继续教育</w:t>
      </w:r>
      <w:r w:rsidR="00B40AE3">
        <w:rPr>
          <w:rFonts w:hint="eastAsia"/>
        </w:rPr>
        <w:t>总课时）、大众教育学习课时（</w:t>
      </w:r>
      <w:r w:rsidR="00494756">
        <w:rPr>
          <w:rFonts w:hint="eastAsia"/>
        </w:rPr>
        <w:t>大众教育</w:t>
      </w:r>
      <w:r w:rsidR="00B40AE3">
        <w:rPr>
          <w:rFonts w:hint="eastAsia"/>
        </w:rPr>
        <w:t>已学课时</w:t>
      </w:r>
      <w:r w:rsidR="00B40AE3">
        <w:rPr>
          <w:rFonts w:hint="eastAsia"/>
        </w:rPr>
        <w:t>/</w:t>
      </w:r>
      <w:r w:rsidR="00494756">
        <w:rPr>
          <w:rFonts w:hint="eastAsia"/>
        </w:rPr>
        <w:t>大众教育</w:t>
      </w:r>
      <w:r w:rsidR="00B40AE3">
        <w:rPr>
          <w:rFonts w:hint="eastAsia"/>
        </w:rPr>
        <w:t>总课时）、最后学习时间、首次学习时间。</w:t>
      </w:r>
    </w:p>
    <w:p w:rsidR="00E00A32" w:rsidRDefault="00E00A32" w:rsidP="00E00A32">
      <w:pPr>
        <w:pStyle w:val="1"/>
      </w:pPr>
      <w:bookmarkStart w:id="11" w:name="_Toc525158678"/>
      <w:r>
        <w:lastRenderedPageBreak/>
        <w:t>3</w:t>
      </w:r>
      <w:r>
        <w:rPr>
          <w:rFonts w:hint="eastAsia"/>
        </w:rPr>
        <w:t>、在线教育</w:t>
      </w:r>
      <w:bookmarkEnd w:id="11"/>
    </w:p>
    <w:p w:rsidR="008F295B" w:rsidRDefault="008F295B" w:rsidP="00E5443C">
      <w:pPr>
        <w:ind w:firstLine="420"/>
      </w:pPr>
      <w:r>
        <w:rPr>
          <w:noProof/>
        </w:rPr>
        <w:drawing>
          <wp:inline distT="0" distB="0" distL="0" distR="0" wp14:anchorId="1188225E" wp14:editId="47BA6C2D">
            <wp:extent cx="5274310" cy="27978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F2" w:rsidRDefault="008F295B" w:rsidP="00E5443C">
      <w:pPr>
        <w:ind w:firstLine="420"/>
      </w:pPr>
      <w:r>
        <w:rPr>
          <w:rFonts w:hint="eastAsia"/>
        </w:rPr>
        <w:t>在线教育</w:t>
      </w:r>
      <w:r w:rsidR="006625CA">
        <w:rPr>
          <w:rFonts w:hint="eastAsia"/>
        </w:rPr>
        <w:t>包括</w:t>
      </w:r>
      <w:r w:rsidR="00E5443C">
        <w:rPr>
          <w:rFonts w:hint="eastAsia"/>
        </w:rPr>
        <w:t>三部分</w:t>
      </w:r>
      <w:r w:rsidR="00E5443C">
        <w:t>：</w:t>
      </w:r>
      <w:r w:rsidR="00E5443C">
        <w:rPr>
          <w:rFonts w:hint="eastAsia"/>
        </w:rPr>
        <w:t>教育首页、在线教室、我的课堂</w:t>
      </w:r>
    </w:p>
    <w:p w:rsidR="00BE4520" w:rsidRDefault="00E5443C" w:rsidP="00E00A32">
      <w:pPr>
        <w:pStyle w:val="2"/>
      </w:pPr>
      <w:bookmarkStart w:id="12" w:name="_Toc525158679"/>
      <w:r>
        <w:rPr>
          <w:rFonts w:hint="eastAsia"/>
        </w:rPr>
        <w:t>3.1</w:t>
      </w:r>
      <w:r w:rsidR="00E00A32">
        <w:rPr>
          <w:rFonts w:hint="eastAsia"/>
        </w:rPr>
        <w:t>、</w:t>
      </w:r>
      <w:r w:rsidR="00BE4520">
        <w:rPr>
          <w:rFonts w:hint="eastAsia"/>
        </w:rPr>
        <w:t>教育</w:t>
      </w:r>
      <w:r w:rsidR="00BE4520">
        <w:t>首页</w:t>
      </w:r>
      <w:bookmarkEnd w:id="12"/>
    </w:p>
    <w:p w:rsidR="008F295B" w:rsidRDefault="008F295B" w:rsidP="00BE4520">
      <w:pPr>
        <w:ind w:left="420" w:firstLine="420"/>
      </w:pPr>
      <w:r>
        <w:rPr>
          <w:noProof/>
        </w:rPr>
        <w:drawing>
          <wp:inline distT="0" distB="0" distL="0" distR="0" wp14:anchorId="654478B9" wp14:editId="2516DB69">
            <wp:extent cx="5274310" cy="25095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520" w:rsidRDefault="00E979C9" w:rsidP="00BE4520">
      <w:pPr>
        <w:ind w:left="420" w:firstLine="420"/>
      </w:pPr>
      <w:r>
        <w:t>上</w:t>
      </w:r>
      <w:r w:rsidR="00BE4520">
        <w:rPr>
          <w:rFonts w:hint="eastAsia"/>
        </w:rPr>
        <w:t>半部分在线教室</w:t>
      </w:r>
      <w:r>
        <w:t>显示</w:t>
      </w:r>
      <w:r w:rsidR="00BE4520">
        <w:rPr>
          <w:rFonts w:hint="eastAsia"/>
        </w:rPr>
        <w:t>最近发布的本期可学</w:t>
      </w:r>
      <w:r>
        <w:rPr>
          <w:rFonts w:hint="eastAsia"/>
        </w:rPr>
        <w:t>课程</w:t>
      </w:r>
      <w:r w:rsidR="00BE4520">
        <w:rPr>
          <w:rFonts w:hint="eastAsia"/>
        </w:rPr>
        <w:t>列表</w:t>
      </w:r>
      <w:r>
        <w:t>，</w:t>
      </w:r>
      <w:r w:rsidR="005B34EF">
        <w:rPr>
          <w:rFonts w:hint="eastAsia"/>
        </w:rPr>
        <w:t>包括继续教育和大众教育两部分，</w:t>
      </w:r>
      <w:r w:rsidR="00BE4520">
        <w:rPr>
          <w:rFonts w:hint="eastAsia"/>
        </w:rPr>
        <w:t>点击“更多”可以查看本期可学课程。点击某课程，会跳转到课程信息页面。</w:t>
      </w:r>
    </w:p>
    <w:p w:rsidR="00A00BF2" w:rsidRDefault="00BE4520" w:rsidP="00BE4520">
      <w:pPr>
        <w:ind w:left="420" w:firstLine="420"/>
      </w:pPr>
      <w:r>
        <w:rPr>
          <w:rFonts w:hint="eastAsia"/>
        </w:rPr>
        <w:t>下半部分我的课堂显示最近学习的本期已学课件列表，点击</w:t>
      </w:r>
      <w:r>
        <w:rPr>
          <w:rFonts w:hint="eastAsia"/>
        </w:rPr>
        <w:lastRenderedPageBreak/>
        <w:t>“更多”可以查看本期所有已学课件。点击某课件，会弹出该课件的播放页面。</w:t>
      </w:r>
    </w:p>
    <w:p w:rsidR="00BE4520" w:rsidRDefault="00E00A32" w:rsidP="00E00A32">
      <w:pPr>
        <w:pStyle w:val="2"/>
      </w:pPr>
      <w:bookmarkStart w:id="13" w:name="_Toc525158680"/>
      <w:r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、</w:t>
      </w:r>
      <w:r w:rsidR="00BE4520">
        <w:rPr>
          <w:rFonts w:hint="eastAsia"/>
        </w:rPr>
        <w:t>在线教室</w:t>
      </w:r>
      <w:bookmarkEnd w:id="13"/>
    </w:p>
    <w:p w:rsidR="008F295B" w:rsidRDefault="008F295B" w:rsidP="00BE4520">
      <w:pPr>
        <w:ind w:left="420" w:firstLine="420"/>
      </w:pPr>
      <w:r>
        <w:rPr>
          <w:noProof/>
        </w:rPr>
        <w:drawing>
          <wp:inline distT="0" distB="0" distL="0" distR="0" wp14:anchorId="4381885F" wp14:editId="7A3B1C7B">
            <wp:extent cx="5274310" cy="21932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5B" w:rsidRDefault="00E81970" w:rsidP="008F295B">
      <w:pPr>
        <w:ind w:left="420" w:firstLine="420"/>
      </w:pPr>
      <w:r>
        <w:rPr>
          <w:rFonts w:hint="eastAsia"/>
        </w:rPr>
        <w:t>上部分显示</w:t>
      </w:r>
      <w:r w:rsidR="00BE4520">
        <w:rPr>
          <w:rFonts w:hint="eastAsia"/>
        </w:rPr>
        <w:t>课程名称、</w:t>
      </w:r>
      <w:r w:rsidR="008F295B">
        <w:rPr>
          <w:rFonts w:hint="eastAsia"/>
        </w:rPr>
        <w:t>课程类型、</w:t>
      </w:r>
      <w:r w:rsidR="00BE4520">
        <w:t>完成状态</w:t>
      </w:r>
      <w:r w:rsidR="00C05388">
        <w:t>、</w:t>
      </w:r>
      <w:r w:rsidR="00C05388">
        <w:rPr>
          <w:rFonts w:hint="eastAsia"/>
        </w:rPr>
        <w:t>课程时长等</w:t>
      </w:r>
      <w:r w:rsidR="00BE4520">
        <w:rPr>
          <w:rFonts w:hint="eastAsia"/>
        </w:rPr>
        <w:t>查询</w:t>
      </w:r>
      <w:r>
        <w:rPr>
          <w:rFonts w:hint="eastAsia"/>
        </w:rPr>
        <w:t>条件</w:t>
      </w:r>
      <w:r w:rsidR="00BE4520">
        <w:rPr>
          <w:rFonts w:hint="eastAsia"/>
        </w:rPr>
        <w:t>。</w:t>
      </w:r>
      <w:r w:rsidR="00130DF4">
        <w:rPr>
          <w:rFonts w:hint="eastAsia"/>
        </w:rPr>
        <w:t>点击“查询”按钮会根据选择的查询条件进行查询。点击“重置”按钮会清除查询条件。</w:t>
      </w:r>
    </w:p>
    <w:p w:rsidR="00E81970" w:rsidRDefault="006F3C93" w:rsidP="008F295B">
      <w:pPr>
        <w:ind w:left="420" w:firstLine="420"/>
      </w:pPr>
      <w:r>
        <w:rPr>
          <w:rFonts w:hint="eastAsia"/>
        </w:rPr>
        <w:t>下部分显示课程列表，包括课程上传日期、课程名称、主讲教师、课程时长、教育类型、完成状态等。</w:t>
      </w:r>
      <w:r w:rsidR="00130DF4">
        <w:rPr>
          <w:rFonts w:hint="eastAsia"/>
        </w:rPr>
        <w:t>点击某课程，会跳转到课程信息页面。</w:t>
      </w:r>
    </w:p>
    <w:p w:rsidR="00A00BF2" w:rsidRDefault="008F295B" w:rsidP="00BE4520">
      <w:pPr>
        <w:ind w:left="420" w:firstLine="420"/>
      </w:pPr>
      <w:r>
        <w:rPr>
          <w:rFonts w:hint="eastAsia"/>
          <w:noProof/>
        </w:rPr>
        <w:drawing>
          <wp:inline distT="0" distB="0" distL="0" distR="0" wp14:anchorId="7F8D8FED" wp14:editId="74D76803">
            <wp:extent cx="4037746" cy="2186970"/>
            <wp:effectExtent l="0" t="0" r="1270" b="3810"/>
            <wp:docPr id="7" name="图片 7" descr="C:\Users\GaoXiang\Desktop\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oXiang\Desktop\k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57" cy="21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F2" w:rsidRDefault="00C05388" w:rsidP="00A00BF2">
      <w:pPr>
        <w:ind w:left="420" w:firstLine="420"/>
      </w:pPr>
      <w:r>
        <w:rPr>
          <w:rFonts w:hint="eastAsia"/>
        </w:rPr>
        <w:lastRenderedPageBreak/>
        <w:t>课程信息页面上部</w:t>
      </w:r>
      <w:r>
        <w:t>显示</w:t>
      </w:r>
      <w:r>
        <w:rPr>
          <w:rFonts w:hint="eastAsia"/>
        </w:rPr>
        <w:t>当前</w:t>
      </w:r>
      <w:r>
        <w:t>课程信息</w:t>
      </w:r>
      <w:r>
        <w:rPr>
          <w:rFonts w:hint="eastAsia"/>
        </w:rPr>
        <w:t>，点击“</w:t>
      </w:r>
      <w:r>
        <w:t>返回</w:t>
      </w:r>
      <w:r>
        <w:rPr>
          <w:rFonts w:hint="eastAsia"/>
        </w:rPr>
        <w:t>在线教室”</w:t>
      </w:r>
      <w:r>
        <w:t>返回</w:t>
      </w:r>
      <w:r>
        <w:rPr>
          <w:rFonts w:hint="eastAsia"/>
        </w:rPr>
        <w:t>到</w:t>
      </w:r>
      <w:r>
        <w:t>在线教室</w:t>
      </w:r>
      <w:r>
        <w:rPr>
          <w:rFonts w:hint="eastAsia"/>
        </w:rPr>
        <w:t>页面。</w:t>
      </w:r>
      <w:r>
        <w:t>下部</w:t>
      </w:r>
      <w:r>
        <w:rPr>
          <w:rFonts w:hint="eastAsia"/>
        </w:rPr>
        <w:t>显示该</w:t>
      </w:r>
      <w:r>
        <w:t>课程下的</w:t>
      </w:r>
      <w:r>
        <w:rPr>
          <w:rFonts w:hint="eastAsia"/>
        </w:rPr>
        <w:t>所有</w:t>
      </w:r>
      <w:r>
        <w:t>课件</w:t>
      </w:r>
      <w:r w:rsidR="006625CA">
        <w:rPr>
          <w:rFonts w:hint="eastAsia"/>
        </w:rPr>
        <w:t>，</w:t>
      </w:r>
      <w:r w:rsidR="003215F1">
        <w:rPr>
          <w:rFonts w:hint="eastAsia"/>
        </w:rPr>
        <w:t>包括课件供应者、课件时长、课件名称等。</w:t>
      </w:r>
      <w:r>
        <w:rPr>
          <w:rFonts w:hint="eastAsia"/>
        </w:rPr>
        <w:t>点击某课件，会弹出该课件的播放页面。</w:t>
      </w:r>
    </w:p>
    <w:p w:rsidR="00C05388" w:rsidRDefault="00E00A32" w:rsidP="00E00A32">
      <w:pPr>
        <w:pStyle w:val="2"/>
      </w:pPr>
      <w:bookmarkStart w:id="14" w:name="_Toc525158681"/>
      <w:r>
        <w:t>3.3</w:t>
      </w:r>
      <w:r>
        <w:rPr>
          <w:rFonts w:hint="eastAsia"/>
        </w:rPr>
        <w:t>、</w:t>
      </w:r>
      <w:r w:rsidR="00C05388">
        <w:rPr>
          <w:rFonts w:hint="eastAsia"/>
        </w:rPr>
        <w:t>我的课堂</w:t>
      </w:r>
      <w:bookmarkEnd w:id="14"/>
    </w:p>
    <w:p w:rsidR="0017397D" w:rsidRDefault="0017397D" w:rsidP="0017397D">
      <w:pPr>
        <w:ind w:left="420" w:firstLine="420"/>
        <w:jc w:val="center"/>
      </w:pPr>
      <w:r>
        <w:rPr>
          <w:noProof/>
        </w:rPr>
        <w:drawing>
          <wp:inline distT="0" distB="0" distL="0" distR="0" wp14:anchorId="214F6C0D" wp14:editId="030650D0">
            <wp:extent cx="5274310" cy="32016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3E" w:rsidRDefault="006F3C93" w:rsidP="0017397D">
      <w:pPr>
        <w:ind w:left="420" w:firstLine="420"/>
      </w:pPr>
      <w:r>
        <w:rPr>
          <w:rFonts w:hint="eastAsia"/>
        </w:rPr>
        <w:t>上部分显示课程名称、课件名称、</w:t>
      </w:r>
      <w:r>
        <w:t>完成状态</w:t>
      </w:r>
      <w:r>
        <w:rPr>
          <w:rFonts w:hint="eastAsia"/>
        </w:rPr>
        <w:t>等查询条件</w:t>
      </w:r>
      <w:r w:rsidR="00C05388">
        <w:rPr>
          <w:rFonts w:hint="eastAsia"/>
        </w:rPr>
        <w:t>。点击“查询”按钮会根据选择的查询条件进行查询。点击“重置”按钮会清除查询条件。</w:t>
      </w:r>
    </w:p>
    <w:p w:rsidR="00A00BF2" w:rsidRDefault="006F3C93" w:rsidP="0017397D">
      <w:pPr>
        <w:ind w:left="420" w:firstLine="420"/>
        <w:rPr>
          <w:rFonts w:hint="eastAsia"/>
        </w:rPr>
      </w:pPr>
      <w:r>
        <w:rPr>
          <w:rFonts w:hint="eastAsia"/>
        </w:rPr>
        <w:t>下部分显示已学的课件列表，包括</w:t>
      </w:r>
      <w:r w:rsidR="0037714A">
        <w:rPr>
          <w:rFonts w:hint="eastAsia"/>
        </w:rPr>
        <w:t>课件</w:t>
      </w:r>
      <w:r>
        <w:rPr>
          <w:rFonts w:hint="eastAsia"/>
        </w:rPr>
        <w:t>上传日期、</w:t>
      </w:r>
      <w:r w:rsidR="0037714A">
        <w:rPr>
          <w:rFonts w:hint="eastAsia"/>
        </w:rPr>
        <w:t>课件</w:t>
      </w:r>
      <w:r>
        <w:rPr>
          <w:rFonts w:hint="eastAsia"/>
        </w:rPr>
        <w:t>名称、主讲教师、</w:t>
      </w:r>
      <w:r w:rsidR="0037714A">
        <w:rPr>
          <w:rFonts w:hint="eastAsia"/>
        </w:rPr>
        <w:t>课件</w:t>
      </w:r>
      <w:r>
        <w:rPr>
          <w:rFonts w:hint="eastAsia"/>
        </w:rPr>
        <w:t>时长、</w:t>
      </w:r>
      <w:r w:rsidR="0037714A">
        <w:rPr>
          <w:rFonts w:hint="eastAsia"/>
        </w:rPr>
        <w:t>课程名称、</w:t>
      </w:r>
      <w:r>
        <w:rPr>
          <w:rFonts w:hint="eastAsia"/>
        </w:rPr>
        <w:t>完成</w:t>
      </w:r>
      <w:r w:rsidR="0037714A">
        <w:rPr>
          <w:rFonts w:hint="eastAsia"/>
        </w:rPr>
        <w:t>状态、完成百分比</w:t>
      </w:r>
      <w:r>
        <w:rPr>
          <w:rFonts w:hint="eastAsia"/>
        </w:rPr>
        <w:t>等。</w:t>
      </w:r>
      <w:r w:rsidR="00C05388">
        <w:rPr>
          <w:rFonts w:hint="eastAsia"/>
        </w:rPr>
        <w:t>点击某课件，会弹出该课件的播放页面。</w:t>
      </w:r>
    </w:p>
    <w:p w:rsidR="00C05388" w:rsidRDefault="00192D7F" w:rsidP="005D503E">
      <w:pPr>
        <w:pStyle w:val="2"/>
      </w:pPr>
      <w:bookmarkStart w:id="15" w:name="_Toc525158682"/>
      <w:r>
        <w:lastRenderedPageBreak/>
        <w:t>3.4</w:t>
      </w:r>
      <w:r>
        <w:rPr>
          <w:rFonts w:hint="eastAsia"/>
        </w:rPr>
        <w:t>播放页面</w:t>
      </w:r>
      <w:bookmarkEnd w:id="15"/>
    </w:p>
    <w:p w:rsidR="005D503E" w:rsidRDefault="005D503E" w:rsidP="00296EBD">
      <w:pPr>
        <w:ind w:left="420" w:firstLine="420"/>
      </w:pPr>
      <w:r>
        <w:rPr>
          <w:noProof/>
        </w:rPr>
        <w:drawing>
          <wp:inline distT="0" distB="0" distL="0" distR="0" wp14:anchorId="3D64D37B" wp14:editId="6011E628">
            <wp:extent cx="3971028" cy="2462831"/>
            <wp:effectExtent l="0" t="0" r="0" b="0"/>
            <wp:docPr id="8" name="图片 8" descr="C:\Users\GaoXiang\Desktop\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oXiang\Desktop\pla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169" cy="24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3E" w:rsidRDefault="00296EBD" w:rsidP="00296EBD">
      <w:pPr>
        <w:ind w:left="420" w:firstLine="420"/>
      </w:pPr>
      <w:r>
        <w:rPr>
          <w:rFonts w:hint="eastAsia"/>
        </w:rPr>
        <w:t>上半部分显示播放器，可以</w:t>
      </w:r>
      <w:r w:rsidR="00157995">
        <w:rPr>
          <w:rFonts w:hint="eastAsia"/>
        </w:rPr>
        <w:t>进行</w:t>
      </w:r>
      <w:r>
        <w:rPr>
          <w:rFonts w:hint="eastAsia"/>
        </w:rPr>
        <w:t>播放、暂停、拖动、全屏、调节</w:t>
      </w:r>
      <w:r w:rsidR="00157995">
        <w:rPr>
          <w:rFonts w:hint="eastAsia"/>
        </w:rPr>
        <w:t>音量等操作。</w:t>
      </w:r>
    </w:p>
    <w:p w:rsidR="00C05388" w:rsidRDefault="00157995" w:rsidP="00296EBD">
      <w:pPr>
        <w:ind w:left="420" w:firstLine="420"/>
      </w:pPr>
      <w:r>
        <w:rPr>
          <w:rFonts w:hint="eastAsia"/>
        </w:rPr>
        <w:t>下半</w:t>
      </w:r>
      <w:r w:rsidR="00296EBD">
        <w:rPr>
          <w:rFonts w:hint="eastAsia"/>
        </w:rPr>
        <w:t>部分显示课程和课件信息，以及该课件相关</w:t>
      </w:r>
      <w:r>
        <w:rPr>
          <w:rFonts w:hint="eastAsia"/>
        </w:rPr>
        <w:t>讲义。</w:t>
      </w:r>
      <w:r w:rsidR="00296EBD">
        <w:rPr>
          <w:rFonts w:hint="eastAsia"/>
        </w:rPr>
        <w:t>讲义可以左右</w:t>
      </w:r>
      <w:r>
        <w:rPr>
          <w:rFonts w:hint="eastAsia"/>
        </w:rPr>
        <w:t>滑动，点击可以放大</w:t>
      </w:r>
      <w:r w:rsidR="003215F1">
        <w:rPr>
          <w:rFonts w:hint="eastAsia"/>
        </w:rPr>
        <w:t>，并且可以拖动</w:t>
      </w:r>
      <w:r>
        <w:rPr>
          <w:rFonts w:hint="eastAsia"/>
        </w:rPr>
        <w:t>。</w:t>
      </w:r>
    </w:p>
    <w:p w:rsidR="005D503E" w:rsidRDefault="00D03748" w:rsidP="00D03748">
      <w:pPr>
        <w:pStyle w:val="1"/>
      </w:pPr>
      <w:bookmarkStart w:id="16" w:name="_Toc525158683"/>
      <w:r>
        <w:t>4</w:t>
      </w:r>
      <w:r>
        <w:rPr>
          <w:rFonts w:hint="eastAsia"/>
        </w:rPr>
        <w:t>、</w:t>
      </w:r>
      <w:r w:rsidR="005D503E">
        <w:rPr>
          <w:rFonts w:hint="eastAsia"/>
        </w:rPr>
        <w:t>注意事项</w:t>
      </w:r>
      <w:bookmarkEnd w:id="16"/>
    </w:p>
    <w:p w:rsidR="00ED1561" w:rsidRDefault="007D4124" w:rsidP="005D503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F444B">
        <w:rPr>
          <w:rFonts w:hint="eastAsia"/>
        </w:rPr>
        <w:t>学员课件</w:t>
      </w:r>
      <w:r w:rsidR="00836FBD">
        <w:rPr>
          <w:rFonts w:hint="eastAsia"/>
        </w:rPr>
        <w:t>首次播放，不可以快进，重播时能够快进。</w:t>
      </w:r>
    </w:p>
    <w:p w:rsidR="005F444B" w:rsidRDefault="007D4124" w:rsidP="005D503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F444B">
        <w:rPr>
          <w:rFonts w:hint="eastAsia"/>
        </w:rPr>
        <w:t>学员课时使用完后，课件会自动停止播放，且课件在观看过程中每个一定时间会自动停止播放，需要手动点击播放才能够观看。</w:t>
      </w:r>
    </w:p>
    <w:p w:rsidR="00F3282D" w:rsidRDefault="007D4124" w:rsidP="005D503E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）大众教育课件不累计为继续教育学时。</w:t>
      </w:r>
    </w:p>
    <w:p w:rsidR="00226A04" w:rsidRPr="00226A04" w:rsidRDefault="00226A04" w:rsidP="005D503E">
      <w:pPr>
        <w:ind w:firstLine="42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）拍卖师继续教育学习，购买课件时充值类型请选继续教育</w:t>
      </w:r>
      <w:bookmarkStart w:id="17" w:name="_GoBack"/>
      <w:bookmarkEnd w:id="17"/>
    </w:p>
    <w:sectPr w:rsidR="00226A04" w:rsidRPr="00226A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7CF" w:rsidRDefault="000527CF" w:rsidP="00AA72FA">
      <w:r>
        <w:separator/>
      </w:r>
    </w:p>
  </w:endnote>
  <w:endnote w:type="continuationSeparator" w:id="0">
    <w:p w:rsidR="000527CF" w:rsidRDefault="000527CF" w:rsidP="00AA7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7CF" w:rsidRDefault="000527CF" w:rsidP="00AA72FA">
      <w:r>
        <w:separator/>
      </w:r>
    </w:p>
  </w:footnote>
  <w:footnote w:type="continuationSeparator" w:id="0">
    <w:p w:rsidR="000527CF" w:rsidRDefault="000527CF" w:rsidP="00AA72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B37"/>
    <w:rsid w:val="000002F3"/>
    <w:rsid w:val="00042B5E"/>
    <w:rsid w:val="00042DF2"/>
    <w:rsid w:val="000527CF"/>
    <w:rsid w:val="00080B6F"/>
    <w:rsid w:val="000E741C"/>
    <w:rsid w:val="00130DF4"/>
    <w:rsid w:val="001526FD"/>
    <w:rsid w:val="00157995"/>
    <w:rsid w:val="0017397D"/>
    <w:rsid w:val="00192D7F"/>
    <w:rsid w:val="0020295F"/>
    <w:rsid w:val="00226A04"/>
    <w:rsid w:val="00296EBD"/>
    <w:rsid w:val="002C646A"/>
    <w:rsid w:val="002E6F32"/>
    <w:rsid w:val="003215F1"/>
    <w:rsid w:val="0032662F"/>
    <w:rsid w:val="003367FD"/>
    <w:rsid w:val="00340788"/>
    <w:rsid w:val="0037374A"/>
    <w:rsid w:val="0037714A"/>
    <w:rsid w:val="00380211"/>
    <w:rsid w:val="003C0226"/>
    <w:rsid w:val="003F0DBE"/>
    <w:rsid w:val="00400FE9"/>
    <w:rsid w:val="00494756"/>
    <w:rsid w:val="004F1876"/>
    <w:rsid w:val="004F673C"/>
    <w:rsid w:val="00501B27"/>
    <w:rsid w:val="00567119"/>
    <w:rsid w:val="005B34EF"/>
    <w:rsid w:val="005B75A9"/>
    <w:rsid w:val="005C3B37"/>
    <w:rsid w:val="005D503E"/>
    <w:rsid w:val="005F444B"/>
    <w:rsid w:val="00613EC6"/>
    <w:rsid w:val="006466B1"/>
    <w:rsid w:val="006625CA"/>
    <w:rsid w:val="006F2724"/>
    <w:rsid w:val="006F3C93"/>
    <w:rsid w:val="007167DB"/>
    <w:rsid w:val="00730EE1"/>
    <w:rsid w:val="00797A2A"/>
    <w:rsid w:val="007D4124"/>
    <w:rsid w:val="007D7867"/>
    <w:rsid w:val="008066DC"/>
    <w:rsid w:val="00836FBD"/>
    <w:rsid w:val="00852596"/>
    <w:rsid w:val="008B668E"/>
    <w:rsid w:val="008F295B"/>
    <w:rsid w:val="009644BF"/>
    <w:rsid w:val="009750DE"/>
    <w:rsid w:val="00986035"/>
    <w:rsid w:val="009B4E3F"/>
    <w:rsid w:val="009F7A5E"/>
    <w:rsid w:val="00A00BF2"/>
    <w:rsid w:val="00A15522"/>
    <w:rsid w:val="00A6623A"/>
    <w:rsid w:val="00A71E0E"/>
    <w:rsid w:val="00A9591C"/>
    <w:rsid w:val="00AA72FA"/>
    <w:rsid w:val="00B00C1E"/>
    <w:rsid w:val="00B40AE3"/>
    <w:rsid w:val="00B47162"/>
    <w:rsid w:val="00B87DFD"/>
    <w:rsid w:val="00BA4165"/>
    <w:rsid w:val="00BE1E27"/>
    <w:rsid w:val="00BE4520"/>
    <w:rsid w:val="00C05388"/>
    <w:rsid w:val="00C509D7"/>
    <w:rsid w:val="00C6464B"/>
    <w:rsid w:val="00C8515E"/>
    <w:rsid w:val="00C94D56"/>
    <w:rsid w:val="00CC72E6"/>
    <w:rsid w:val="00D03748"/>
    <w:rsid w:val="00D4386C"/>
    <w:rsid w:val="00D50236"/>
    <w:rsid w:val="00D700E0"/>
    <w:rsid w:val="00DD3733"/>
    <w:rsid w:val="00E00A32"/>
    <w:rsid w:val="00E01E24"/>
    <w:rsid w:val="00E06307"/>
    <w:rsid w:val="00E52DF4"/>
    <w:rsid w:val="00E5443C"/>
    <w:rsid w:val="00E545CF"/>
    <w:rsid w:val="00E81970"/>
    <w:rsid w:val="00E979C9"/>
    <w:rsid w:val="00EB5BCD"/>
    <w:rsid w:val="00ED1561"/>
    <w:rsid w:val="00ED4A66"/>
    <w:rsid w:val="00F20EDA"/>
    <w:rsid w:val="00F3282D"/>
    <w:rsid w:val="00F36E94"/>
    <w:rsid w:val="00F52D00"/>
    <w:rsid w:val="00F66BBD"/>
    <w:rsid w:val="00F66D85"/>
    <w:rsid w:val="00F71C48"/>
    <w:rsid w:val="00FA652D"/>
    <w:rsid w:val="00FD0BED"/>
    <w:rsid w:val="00FE2896"/>
    <w:rsid w:val="00FF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5657C"/>
  <w15:chartTrackingRefBased/>
  <w15:docId w15:val="{5557CDBB-791F-4D5B-830E-C922A3CC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75A9"/>
    <w:pPr>
      <w:widowControl w:val="0"/>
      <w:spacing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FD0BED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F51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00A32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72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7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72F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B4E3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B4E3F"/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FD0BE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aa">
    <w:name w:val="标题 字符"/>
    <w:basedOn w:val="a0"/>
    <w:link w:val="a9"/>
    <w:uiPriority w:val="10"/>
    <w:rsid w:val="00FD0BED"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10">
    <w:name w:val="标题 1 字符"/>
    <w:basedOn w:val="a0"/>
    <w:link w:val="1"/>
    <w:uiPriority w:val="9"/>
    <w:rsid w:val="00FD0BED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FF516F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E00A32"/>
    <w:rPr>
      <w:bCs/>
      <w:sz w:val="30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730EE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30EE1"/>
  </w:style>
  <w:style w:type="paragraph" w:styleId="TOC2">
    <w:name w:val="toc 2"/>
    <w:basedOn w:val="a"/>
    <w:next w:val="a"/>
    <w:autoRedefine/>
    <w:uiPriority w:val="39"/>
    <w:unhideWhenUsed/>
    <w:rsid w:val="00730EE1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30EE1"/>
    <w:pPr>
      <w:ind w:leftChars="400" w:left="840"/>
    </w:pPr>
  </w:style>
  <w:style w:type="character" w:styleId="ab">
    <w:name w:val="Hyperlink"/>
    <w:basedOn w:val="a0"/>
    <w:uiPriority w:val="99"/>
    <w:unhideWhenUsed/>
    <w:rsid w:val="00730EE1"/>
    <w:rPr>
      <w:color w:val="0563C1" w:themeColor="hyperlink"/>
      <w:u w:val="single"/>
    </w:rPr>
  </w:style>
  <w:style w:type="paragraph" w:styleId="ac">
    <w:name w:val="No Spacing"/>
    <w:link w:val="ad"/>
    <w:uiPriority w:val="1"/>
    <w:qFormat/>
    <w:rsid w:val="0020295F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20295F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6CB7-F9F0-4DF2-9136-42431BA2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10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ZhaoTianwei</dc:creator>
  <cp:keywords/>
  <dc:description/>
  <cp:lastModifiedBy>wmq</cp:lastModifiedBy>
  <cp:revision>82</cp:revision>
  <dcterms:created xsi:type="dcterms:W3CDTF">2018-08-15T06:55:00Z</dcterms:created>
  <dcterms:modified xsi:type="dcterms:W3CDTF">2018-09-19T14:21:00Z</dcterms:modified>
</cp:coreProperties>
</file>