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400" w:lineRule="exact"/>
        <w:jc w:val="center"/>
        <w:textAlignment w:val="auto"/>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rPr>
        <w:t>竞</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买</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协</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拍卖人（甲方）：光彩银星拍卖有限公司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rPr>
        <w:t>竞买人（乙方）：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non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依据《中华人民共和国拍卖法》及相关法律、法规的规定，甲乙双方就乙方报名参与竞买事宜达成如下协议：</w:t>
      </w:r>
    </w:p>
    <w:p>
      <w:pPr>
        <w:spacing w:line="360" w:lineRule="auto"/>
        <w:rPr>
          <w:rFonts w:hint="eastAsia" w:ascii="宋体" w:hAnsi="宋体" w:eastAsia="宋体" w:cs="宋体"/>
          <w:color w:val="auto"/>
          <w:kern w:val="0"/>
          <w:sz w:val="24"/>
          <w:szCs w:val="24"/>
          <w:u w:val="single"/>
          <w:lang w:val="en-US" w:eastAsia="zh-CN" w:bidi="ar"/>
        </w:rPr>
      </w:pPr>
      <w:r>
        <w:rPr>
          <w:rFonts w:hint="eastAsia" w:ascii="宋体" w:hAnsi="宋体" w:eastAsia="宋体" w:cs="宋体"/>
          <w:color w:val="auto"/>
          <w:kern w:val="0"/>
          <w:sz w:val="24"/>
          <w:szCs w:val="24"/>
          <w:lang w:val="en-US" w:eastAsia="zh-CN" w:bidi="ar"/>
        </w:rPr>
        <w:t>拍卖人于</w:t>
      </w:r>
      <w:r>
        <w:rPr>
          <w:rFonts w:hint="eastAsia" w:ascii="宋体" w:hAnsi="宋体" w:eastAsia="宋体" w:cs="宋体"/>
          <w:color w:val="auto"/>
          <w:kern w:val="0"/>
          <w:sz w:val="24"/>
          <w:szCs w:val="24"/>
          <w:u w:val="single"/>
          <w:lang w:val="en-US" w:eastAsia="zh-CN" w:bidi="ar"/>
        </w:rPr>
        <w:t>20</w:t>
      </w:r>
      <w:r>
        <w:rPr>
          <w:rFonts w:hint="eastAsia" w:ascii="宋体" w:hAnsi="宋体" w:cs="宋体"/>
          <w:color w:val="auto"/>
          <w:kern w:val="0"/>
          <w:sz w:val="24"/>
          <w:szCs w:val="24"/>
          <w:u w:val="single"/>
          <w:lang w:val="en-US" w:eastAsia="zh-CN" w:bidi="ar"/>
        </w:rPr>
        <w:t>23</w:t>
      </w:r>
      <w:r>
        <w:rPr>
          <w:rFonts w:hint="eastAsia" w:ascii="宋体" w:hAnsi="宋体" w:eastAsia="宋体" w:cs="宋体"/>
          <w:color w:val="auto"/>
          <w:kern w:val="0"/>
          <w:sz w:val="24"/>
          <w:szCs w:val="24"/>
          <w:u w:val="single"/>
          <w:lang w:val="en-US" w:eastAsia="zh-CN" w:bidi="ar"/>
        </w:rPr>
        <w:t>年</w:t>
      </w:r>
      <w:r>
        <w:rPr>
          <w:rFonts w:hint="eastAsia" w:ascii="宋体" w:hAnsi="宋体" w:cs="宋体"/>
          <w:color w:val="auto"/>
          <w:kern w:val="0"/>
          <w:sz w:val="24"/>
          <w:szCs w:val="24"/>
          <w:u w:val="single"/>
          <w:lang w:val="en-US" w:eastAsia="zh-CN" w:bidi="ar"/>
        </w:rPr>
        <w:t>6</w:t>
      </w:r>
      <w:r>
        <w:rPr>
          <w:rFonts w:hint="eastAsia" w:ascii="宋体" w:hAnsi="宋体" w:eastAsia="宋体" w:cs="宋体"/>
          <w:color w:val="auto"/>
          <w:kern w:val="0"/>
          <w:sz w:val="24"/>
          <w:szCs w:val="24"/>
          <w:u w:val="single"/>
          <w:lang w:val="en-US" w:eastAsia="zh-CN" w:bidi="ar"/>
        </w:rPr>
        <w:t>月</w:t>
      </w:r>
      <w:r>
        <w:rPr>
          <w:rFonts w:hint="eastAsia" w:ascii="宋体" w:hAnsi="宋体" w:cs="宋体"/>
          <w:color w:val="auto"/>
          <w:kern w:val="0"/>
          <w:sz w:val="24"/>
          <w:szCs w:val="24"/>
          <w:u w:val="single"/>
          <w:lang w:val="en-US" w:eastAsia="zh-CN" w:bidi="ar"/>
        </w:rPr>
        <w:t>8</w:t>
      </w:r>
      <w:r>
        <w:rPr>
          <w:rFonts w:hint="eastAsia" w:ascii="宋体" w:hAnsi="宋体" w:eastAsia="宋体" w:cs="宋体"/>
          <w:color w:val="auto"/>
          <w:kern w:val="0"/>
          <w:sz w:val="24"/>
          <w:szCs w:val="24"/>
          <w:u w:val="single"/>
          <w:lang w:val="en-US" w:eastAsia="zh-CN" w:bidi="ar"/>
        </w:rPr>
        <w:t>日</w:t>
      </w:r>
      <w:r>
        <w:rPr>
          <w:rFonts w:hint="eastAsia" w:ascii="宋体" w:hAnsi="宋体" w:cs="宋体"/>
          <w:color w:val="auto"/>
          <w:kern w:val="0"/>
          <w:sz w:val="24"/>
          <w:szCs w:val="24"/>
          <w:u w:val="single"/>
          <w:lang w:val="en-US" w:eastAsia="zh-CN" w:bidi="ar"/>
        </w:rPr>
        <w:t>09</w:t>
      </w:r>
      <w:r>
        <w:rPr>
          <w:rFonts w:hint="eastAsia" w:ascii="宋体" w:hAnsi="宋体" w:eastAsia="宋体" w:cs="宋体"/>
          <w:color w:val="auto"/>
          <w:kern w:val="0"/>
          <w:sz w:val="24"/>
          <w:szCs w:val="24"/>
          <w:u w:val="single"/>
          <w:lang w:val="en-US" w:eastAsia="zh-CN" w:bidi="ar"/>
        </w:rPr>
        <w:t>:00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洪力拍卖平台</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www.honglipai.net</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lang w:val="en-US" w:eastAsia="zh-CN" w:bidi="ar"/>
        </w:rPr>
        <w:t>举行的拍卖会，拍卖标的为</w:t>
      </w:r>
      <w:r>
        <w:rPr>
          <w:rFonts w:hint="eastAsia" w:ascii="宋体" w:hAnsi="宋体" w:eastAsia="宋体" w:cs="宋体"/>
          <w:color w:val="auto"/>
          <w:kern w:val="0"/>
          <w:sz w:val="24"/>
          <w:szCs w:val="24"/>
          <w:u w:val="single"/>
          <w:lang w:val="en-US" w:eastAsia="zh-CN" w:bidi="ar"/>
        </w:rPr>
        <w:t>:</w:t>
      </w:r>
      <w:r>
        <w:rPr>
          <w:rFonts w:hint="eastAsia" w:ascii="宋体" w:hAnsi="宋体" w:eastAsia="宋体" w:cs="宋体"/>
          <w:b w:val="0"/>
          <w:bCs w:val="0"/>
          <w:color w:val="000000"/>
          <w:kern w:val="0"/>
          <w:sz w:val="24"/>
          <w:szCs w:val="24"/>
          <w:u w:val="single"/>
          <w:lang w:val="en-US" w:eastAsia="zh-CN"/>
        </w:rPr>
        <w:t>山东邹平农村商业银行股份有限公司拥有的下列债权：借款人山东芳绿农业科技有限公司，①贷款日期2013年11月13日至2015年10月15日，贷款金额200万元，由山东众康食品有限公司承担连带担保责任，山东芳绿农业科技有限公司提供设备抵押，现结欠本金200万元及相应利息和费用；②贷款日期2013年5月16日至2015年5月11日，贷款金额300万元，由邹平鲁杭天润实业科技有限公司承担连带担保责任，山东芳绿农业科技有限公司提供房产及土地抵押，现结欠本金300万元及相应利息和费用，整体现状拍卖</w:t>
      </w:r>
      <w:r>
        <w:rPr>
          <w:rFonts w:hint="eastAsia" w:ascii="宋体" w:hAnsi="宋体" w:eastAsia="宋体" w:cs="宋体"/>
          <w:b w:val="0"/>
          <w:bCs w:val="0"/>
          <w:color w:val="000000"/>
          <w:kern w:val="0"/>
          <w:sz w:val="24"/>
          <w:szCs w:val="24"/>
          <w:u w:val="single"/>
          <w:lang w:val="en-US" w:eastAsia="zh-CN" w:bidi="ar-SA"/>
        </w:rPr>
        <w:t>，</w:t>
      </w:r>
      <w:r>
        <w:rPr>
          <w:rFonts w:hint="eastAsia" w:ascii="宋体" w:hAnsi="宋体" w:eastAsia="宋体" w:cs="宋体"/>
          <w:b w:val="0"/>
          <w:bCs w:val="0"/>
          <w:color w:val="000000"/>
          <w:sz w:val="24"/>
          <w:szCs w:val="24"/>
          <w:u w:val="single"/>
        </w:rPr>
        <w:t>最终债权金额、担保等情况以委托人与买受人签署的《债权转让协议》和双方移交材料为准，拍卖人提供的相关资料仅供参考。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shd w:val="clear" w:color="auto" w:fill="FFFFFF"/>
          <w:lang w:eastAsia="zh-CN"/>
        </w:rPr>
        <w:t>一、</w:t>
      </w:r>
      <w:r>
        <w:rPr>
          <w:rFonts w:hint="eastAsia" w:ascii="宋体" w:hAnsi="宋体" w:eastAsia="宋体" w:cs="宋体"/>
          <w:b w:val="0"/>
          <w:i w:val="0"/>
          <w:caps w:val="0"/>
          <w:color w:val="auto"/>
          <w:spacing w:val="0"/>
          <w:sz w:val="24"/>
          <w:szCs w:val="24"/>
          <w:shd w:val="clear" w:color="auto" w:fill="FFFFFF"/>
        </w:rPr>
        <w:t>竞买人可以</w:t>
      </w:r>
      <w:r>
        <w:rPr>
          <w:rFonts w:hint="eastAsia" w:ascii="宋体" w:hAnsi="宋体" w:eastAsia="宋体" w:cs="宋体"/>
          <w:color w:val="auto"/>
          <w:sz w:val="24"/>
          <w:szCs w:val="24"/>
        </w:rPr>
        <w:t>为</w:t>
      </w:r>
      <w:r>
        <w:rPr>
          <w:rFonts w:hint="eastAsia" w:ascii="宋体" w:hAnsi="宋体" w:eastAsia="宋体" w:cs="宋体"/>
          <w:color w:val="auto"/>
          <w:kern w:val="0"/>
          <w:sz w:val="24"/>
          <w:szCs w:val="24"/>
          <w:lang w:val="en-US" w:eastAsia="zh-CN" w:bidi="ar"/>
        </w:rPr>
        <w:t>法人、自然人、其他组织，但农商行内部人员，曾经办上述资产的政法干警、原债务企业的管理人员和参与资产处置工作的律师、会计师等中介机构人员不得购买和变相购买该资产。</w:t>
      </w:r>
      <w:r>
        <w:rPr>
          <w:rFonts w:hint="eastAsia" w:ascii="宋体" w:hAnsi="宋体" w:eastAsia="宋体" w:cs="宋体"/>
          <w:color w:val="auto"/>
          <w:sz w:val="24"/>
          <w:szCs w:val="24"/>
        </w:rPr>
        <w:t>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bidi w:val="0"/>
        <w:adjustRightInd/>
        <w:snapToGrid/>
        <w:spacing w:before="0" w:beforeAutospacing="0" w:after="0" w:afterAutospacing="0" w:line="400" w:lineRule="exact"/>
        <w:ind w:left="0" w:leftChars="0" w:right="0" w:right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二、</w:t>
      </w:r>
      <w:r>
        <w:rPr>
          <w:rFonts w:hint="eastAsia" w:ascii="宋体" w:hAnsi="宋体" w:eastAsia="宋体" w:cs="宋体"/>
          <w:color w:val="auto"/>
          <w:sz w:val="24"/>
          <w:szCs w:val="24"/>
        </w:rPr>
        <w:t>乙方在拍卖公告规定的展示时间内详细了解了拍卖标的物的现状，并实地察看了标的及标的的有关资料。拍卖标的以公开展示时的现状为准。甲方不承担瑕疵担保责任。</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本场拍卖会的拍卖方式为：</w:t>
      </w:r>
      <w:r>
        <w:rPr>
          <w:rFonts w:hint="eastAsia" w:ascii="宋体" w:hAnsi="宋体" w:eastAsia="宋体" w:cs="宋体"/>
          <w:color w:val="auto"/>
          <w:sz w:val="24"/>
          <w:szCs w:val="24"/>
          <w:u w:val="single"/>
        </w:rPr>
        <w:t>增价拍卖</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已向指定账户交纳</w:t>
      </w:r>
      <w:r>
        <w:rPr>
          <w:rFonts w:hint="eastAsia" w:ascii="宋体" w:hAnsi="宋体" w:eastAsia="宋体" w:cs="宋体"/>
          <w:color w:val="auto"/>
          <w:sz w:val="24"/>
          <w:szCs w:val="24"/>
        </w:rPr>
        <w:t>竞买保证金</w:t>
      </w:r>
      <w:r>
        <w:rPr>
          <w:rFonts w:hint="eastAsia" w:ascii="宋体" w:hAnsi="宋体" w:eastAsia="宋体" w:cs="宋体"/>
          <w:color w:val="auto"/>
          <w:sz w:val="24"/>
          <w:szCs w:val="24"/>
          <w:lang w:eastAsia="zh-CN"/>
        </w:rPr>
        <w:t>，买受人的竞买保证金转为定金并抵顶拍卖佣金和部分拍卖成交价款，</w:t>
      </w:r>
      <w:r>
        <w:rPr>
          <w:rFonts w:hint="eastAsia" w:ascii="宋体" w:hAnsi="宋体" w:eastAsia="宋体" w:cs="宋体"/>
          <w:color w:val="auto"/>
          <w:sz w:val="24"/>
          <w:szCs w:val="24"/>
        </w:rPr>
        <w:t>未竞得者保证金于拍卖会后五个工作日内无息全额退还。</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五、</w:t>
      </w:r>
      <w:r>
        <w:rPr>
          <w:rFonts w:hint="eastAsia" w:ascii="宋体" w:hAnsi="宋体" w:eastAsia="宋体" w:cs="宋体"/>
          <w:color w:val="auto"/>
          <w:sz w:val="24"/>
          <w:szCs w:val="24"/>
        </w:rPr>
        <w:t>甲方已提请乙方详细阅读《拍卖规则》，并对《拍卖规则》各条款作全面、准确的理解，因乙方对《拍卖规则》理解有误而导致的损失，由乙方自行承担。</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六、</w:t>
      </w:r>
      <w:r>
        <w:rPr>
          <w:rFonts w:hint="eastAsia" w:ascii="宋体" w:hAnsi="宋体" w:eastAsia="宋体" w:cs="宋体"/>
          <w:color w:val="auto"/>
          <w:sz w:val="24"/>
          <w:szCs w:val="24"/>
        </w:rPr>
        <w:t>拍卖前委托人如按法律、法规的有关规定撤回委托，乙方应服从。</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七、</w:t>
      </w:r>
      <w:r>
        <w:rPr>
          <w:rFonts w:hint="eastAsia" w:ascii="宋体" w:hAnsi="宋体" w:eastAsia="宋体" w:cs="宋体"/>
          <w:color w:val="auto"/>
          <w:sz w:val="24"/>
          <w:szCs w:val="24"/>
        </w:rPr>
        <w:t>若乙方竞买成功，则：</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甲乙双方当</w:t>
      </w:r>
      <w:r>
        <w:rPr>
          <w:rFonts w:hint="eastAsia" w:ascii="宋体" w:hAnsi="宋体" w:eastAsia="宋体" w:cs="宋体"/>
          <w:color w:val="auto"/>
          <w:sz w:val="24"/>
          <w:szCs w:val="24"/>
          <w:lang w:eastAsia="zh-CN"/>
        </w:rPr>
        <w:t>天</w:t>
      </w:r>
      <w:r>
        <w:rPr>
          <w:rFonts w:hint="eastAsia" w:ascii="宋体" w:hAnsi="宋体" w:eastAsia="宋体" w:cs="宋体"/>
          <w:color w:val="auto"/>
          <w:sz w:val="24"/>
          <w:szCs w:val="24"/>
        </w:rPr>
        <w:t>签署《拍卖成交确认书》和《拍卖笔录》等有关文书</w:t>
      </w:r>
      <w:r>
        <w:rPr>
          <w:rFonts w:hint="eastAsia" w:ascii="宋体" w:hAnsi="宋体" w:eastAsia="宋体" w:cs="宋体"/>
          <w:color w:val="auto"/>
          <w:sz w:val="24"/>
          <w:szCs w:val="24"/>
          <w:lang w:eastAsia="zh-CN"/>
        </w:rPr>
        <w:t>，并</w:t>
      </w:r>
      <w:r>
        <w:rPr>
          <w:rFonts w:hint="eastAsia" w:ascii="宋体" w:hAnsi="宋体" w:eastAsia="宋体" w:cs="宋体"/>
          <w:color w:val="auto"/>
          <w:sz w:val="24"/>
          <w:szCs w:val="24"/>
        </w:rPr>
        <w:t>与委托人在拍卖成交之日起</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日内签署《债权转让合同》</w:t>
      </w:r>
      <w:r>
        <w:rPr>
          <w:rFonts w:hint="eastAsia" w:ascii="宋体" w:hAnsi="宋体" w:cs="宋体"/>
          <w:color w:val="auto"/>
          <w:sz w:val="24"/>
          <w:szCs w:val="24"/>
          <w:lang w:val="en-US" w:eastAsia="zh-CN"/>
        </w:rPr>
        <w:t>或其他手续</w:t>
      </w:r>
      <w:r>
        <w:rPr>
          <w:rFonts w:hint="eastAsia" w:ascii="宋体" w:hAnsi="宋体" w:eastAsia="宋体" w:cs="宋体"/>
          <w:color w:val="auto"/>
          <w:sz w:val="24"/>
          <w:szCs w:val="24"/>
        </w:rPr>
        <w:t>，确认双方的权利义务。但双方因拍卖成交而就标的债权所成立的买卖合同关系不因任何一方未签署《债权转让合同》而受影响。</w:t>
      </w:r>
    </w:p>
    <w:p>
      <w:pPr>
        <w:keepNext w:val="0"/>
        <w:keepLines w:val="0"/>
        <w:pageBreakBefore w:val="0"/>
        <w:widowControl w:val="0"/>
        <w:numPr>
          <w:ilvl w:val="0"/>
          <w:numId w:val="1"/>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必须</w:t>
      </w:r>
      <w:r>
        <w:rPr>
          <w:rFonts w:hint="eastAsia" w:ascii="宋体" w:hAnsi="宋体" w:eastAsia="宋体" w:cs="宋体"/>
          <w:color w:val="auto"/>
          <w:sz w:val="24"/>
          <w:szCs w:val="24"/>
          <w:lang w:eastAsia="zh-CN"/>
        </w:rPr>
        <w:t>在拍卖成交</w:t>
      </w:r>
      <w:r>
        <w:rPr>
          <w:rFonts w:hint="eastAsia" w:ascii="宋体" w:hAnsi="宋体" w:cs="宋体"/>
          <w:color w:val="auto"/>
          <w:sz w:val="24"/>
          <w:szCs w:val="24"/>
          <w:lang w:val="en-US" w:eastAsia="zh-CN"/>
        </w:rPr>
        <w:t>之</w:t>
      </w:r>
      <w:r>
        <w:rPr>
          <w:rFonts w:hint="eastAsia" w:ascii="宋体" w:hAnsi="宋体" w:eastAsia="宋体" w:cs="宋体"/>
          <w:color w:val="auto"/>
          <w:sz w:val="24"/>
          <w:szCs w:val="24"/>
          <w:lang w:val="en-US" w:eastAsia="zh-CN"/>
        </w:rPr>
        <w:t>日</w:t>
      </w:r>
      <w:r>
        <w:rPr>
          <w:rFonts w:hint="eastAsia" w:ascii="宋体" w:hAnsi="宋体" w:cs="宋体"/>
          <w:color w:val="auto"/>
          <w:sz w:val="24"/>
          <w:szCs w:val="24"/>
          <w:lang w:val="en-US" w:eastAsia="zh-CN"/>
        </w:rPr>
        <w:t>起</w:t>
      </w:r>
      <w:r>
        <w:rPr>
          <w:rFonts w:hint="eastAsia" w:eastAsia="宋体" w:cs="宋体"/>
          <w:color w:val="auto"/>
          <w:sz w:val="24"/>
          <w:szCs w:val="24"/>
          <w:lang w:val="en-US" w:eastAsia="zh-CN"/>
        </w:rPr>
        <w:t>3个工作日</w:t>
      </w:r>
      <w:r>
        <w:rPr>
          <w:rFonts w:hint="eastAsia" w:ascii="宋体" w:hAnsi="宋体" w:cs="宋体"/>
          <w:color w:val="auto"/>
          <w:sz w:val="24"/>
          <w:szCs w:val="24"/>
          <w:lang w:val="en-US" w:eastAsia="zh-CN"/>
        </w:rPr>
        <w:t>内</w:t>
      </w:r>
      <w:r>
        <w:rPr>
          <w:rFonts w:hint="eastAsia" w:ascii="宋体" w:hAnsi="宋体" w:eastAsia="宋体" w:cs="宋体"/>
          <w:color w:val="auto"/>
          <w:sz w:val="24"/>
          <w:szCs w:val="24"/>
        </w:rPr>
        <w:t>付清全部成交价款</w:t>
      </w:r>
      <w:r>
        <w:rPr>
          <w:rFonts w:hint="eastAsia" w:ascii="宋体" w:hAnsi="宋体" w:eastAsia="宋体" w:cs="宋体"/>
          <w:color w:val="auto"/>
          <w:sz w:val="24"/>
          <w:szCs w:val="24"/>
          <w:lang w:val="en-US" w:eastAsia="zh-CN"/>
        </w:rPr>
        <w:t>及佣金</w:t>
      </w:r>
      <w:r>
        <w:rPr>
          <w:rFonts w:hint="eastAsia" w:ascii="宋体" w:hAnsi="宋体" w:eastAsia="宋体" w:cs="宋体"/>
          <w:color w:val="auto"/>
          <w:sz w:val="24"/>
          <w:szCs w:val="24"/>
          <w:lang w:eastAsia="zh-CN"/>
        </w:rPr>
        <w:t>。</w:t>
      </w:r>
    </w:p>
    <w:p>
      <w:pPr>
        <w:keepNext w:val="0"/>
        <w:keepLines w:val="0"/>
        <w:pageBreakBefore w:val="0"/>
        <w:widowControl w:val="0"/>
        <w:numPr>
          <w:ilvl w:val="0"/>
          <w:numId w:val="1"/>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拍卖成交后，买受人须于拍卖成交日按标的成交额</w:t>
      </w:r>
      <w:r>
        <w:rPr>
          <w:rFonts w:hint="eastAsia" w:ascii="宋体" w:hAnsi="宋体" w:eastAsia="宋体" w:cs="宋体"/>
          <w:color w:val="auto"/>
          <w:sz w:val="24"/>
          <w:szCs w:val="24"/>
          <w:u w:val="single"/>
          <w:lang w:eastAsia="zh-CN"/>
        </w:rPr>
        <w:t xml:space="preserve">5% </w:t>
      </w:r>
      <w:r>
        <w:rPr>
          <w:rFonts w:hint="eastAsia" w:ascii="宋体" w:hAnsi="宋体" w:eastAsia="宋体" w:cs="宋体"/>
          <w:color w:val="auto"/>
          <w:sz w:val="24"/>
          <w:szCs w:val="24"/>
          <w:lang w:eastAsia="zh-CN"/>
        </w:rPr>
        <w:t>向拍卖人支付拍卖佣金。买受人的竞买保证金自动转为定金并抵顶部分拍卖成交价款，成交价款尾款须于拍卖成交日起3</w:t>
      </w:r>
      <w:r>
        <w:rPr>
          <w:rFonts w:hint="eastAsia" w:ascii="宋体" w:hAnsi="宋体" w:cs="宋体"/>
          <w:color w:val="auto"/>
          <w:sz w:val="24"/>
          <w:szCs w:val="24"/>
          <w:lang w:val="en-US" w:eastAsia="zh-CN"/>
        </w:rPr>
        <w:t>个工作日</w:t>
      </w:r>
      <w:bookmarkStart w:id="0" w:name="_GoBack"/>
      <w:bookmarkEnd w:id="0"/>
      <w:r>
        <w:rPr>
          <w:rFonts w:hint="eastAsia" w:ascii="宋体" w:hAnsi="宋体" w:eastAsia="宋体" w:cs="宋体"/>
          <w:color w:val="auto"/>
          <w:sz w:val="24"/>
          <w:szCs w:val="24"/>
          <w:lang w:eastAsia="zh-CN"/>
        </w:rPr>
        <w:t>内全额支付到指定账户。买受人在约定的付款期限内未支付全部拍卖成交价款及佣金的，即构成违约，竞买保证金不予退还并承担相应的违约责任。</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 xml:space="preserve">    八、</w:t>
      </w:r>
      <w:r>
        <w:rPr>
          <w:rFonts w:hint="eastAsia" w:ascii="宋体" w:hAnsi="宋体" w:eastAsia="宋体" w:cs="宋体"/>
          <w:color w:val="auto"/>
          <w:sz w:val="24"/>
          <w:szCs w:val="24"/>
        </w:rPr>
        <w:t>买受人付清拍卖成交价款和拍卖佣金后，方可获取拍卖标的，</w:t>
      </w:r>
      <w:r>
        <w:rPr>
          <w:rFonts w:hint="eastAsia" w:ascii="宋体" w:hAnsi="宋体" w:eastAsia="宋体" w:cs="宋体"/>
          <w:b w:val="0"/>
          <w:bCs/>
          <w:color w:val="auto"/>
          <w:sz w:val="24"/>
          <w:szCs w:val="24"/>
          <w:u w:val="none"/>
          <w:lang w:eastAsia="zh-CN"/>
        </w:rPr>
        <w:t>由委托人与买受人直接交接</w:t>
      </w:r>
      <w:r>
        <w:rPr>
          <w:rFonts w:hint="eastAsia" w:ascii="宋体" w:hAnsi="宋体" w:eastAsia="宋体" w:cs="宋体"/>
          <w:b w:val="0"/>
          <w:bCs/>
          <w:color w:val="auto"/>
          <w:sz w:val="24"/>
          <w:szCs w:val="24"/>
          <w:u w:val="none"/>
        </w:rPr>
        <w:t>，且以标的现状交付</w:t>
      </w:r>
      <w:r>
        <w:rPr>
          <w:rFonts w:hint="eastAsia" w:ascii="宋体" w:hAnsi="宋体" w:cs="宋体"/>
          <w:b w:val="0"/>
          <w:bCs/>
          <w:color w:val="auto"/>
          <w:sz w:val="24"/>
          <w:szCs w:val="24"/>
          <w:u w:val="none"/>
          <w:lang w:eastAsia="zh-CN"/>
        </w:rPr>
        <w:t>，</w:t>
      </w:r>
      <w:r>
        <w:rPr>
          <w:rFonts w:hint="eastAsia" w:ascii="宋体" w:hAnsi="宋体" w:eastAsia="宋体" w:cs="宋体"/>
          <w:color w:val="auto"/>
          <w:sz w:val="24"/>
          <w:szCs w:val="24"/>
        </w:rPr>
        <w:t>委托人和拍卖人给予必要的协助但对以上事项不承担任何责任和费用。</w:t>
      </w:r>
    </w:p>
    <w:p>
      <w:pPr>
        <w:pStyle w:val="4"/>
        <w:keepNext w:val="0"/>
        <w:keepLines w:val="0"/>
        <w:pageBreakBefore w:val="0"/>
        <w:kinsoku/>
        <w:wordWrap/>
        <w:overflowPunct/>
        <w:topLinePunct w:val="0"/>
        <w:autoSpaceDE/>
        <w:bidi w:val="0"/>
        <w:adjustRightInd/>
        <w:snapToGrid/>
        <w:spacing w:line="400" w:lineRule="exact"/>
        <w:ind w:left="0" w:leftChars="0" w:right="0" w:rightChars="0" w:firstLine="461"/>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九、</w:t>
      </w:r>
      <w:r>
        <w:rPr>
          <w:rFonts w:hint="eastAsia" w:ascii="宋体" w:hAnsi="宋体" w:eastAsia="宋体" w:cs="宋体"/>
          <w:color w:val="auto"/>
          <w:sz w:val="24"/>
          <w:szCs w:val="24"/>
        </w:rPr>
        <w:t>买受人违约的，委托人和拍卖人有权取消其买受人资格</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并有权不予返还其竞买保证金，</w:t>
      </w:r>
      <w:r>
        <w:rPr>
          <w:rFonts w:hint="eastAsia" w:ascii="宋体" w:hAnsi="宋体" w:eastAsia="宋体" w:cs="宋体"/>
          <w:color w:val="auto"/>
          <w:sz w:val="24"/>
          <w:szCs w:val="24"/>
          <w:lang w:eastAsia="zh-CN"/>
        </w:rPr>
        <w:t>买受人的竞买保证金转为支付给拍卖人的违约金</w:t>
      </w:r>
      <w:r>
        <w:rPr>
          <w:rFonts w:hint="eastAsia" w:ascii="宋体" w:hAnsi="宋体" w:eastAsia="宋体" w:cs="宋体"/>
          <w:color w:val="auto"/>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十、</w:t>
      </w:r>
      <w:r>
        <w:rPr>
          <w:rFonts w:hint="eastAsia" w:ascii="宋体" w:hAnsi="宋体" w:eastAsia="宋体" w:cs="宋体"/>
          <w:color w:val="auto"/>
          <w:sz w:val="24"/>
          <w:szCs w:val="24"/>
        </w:rPr>
        <w:t>《拍卖成交确认书》为本协议的组成部分，在履行过程中若发生争议，由双方协商解决；协商不成的，可以按照以下第</w:t>
      </w:r>
      <w:r>
        <w:rPr>
          <w:rFonts w:hint="eastAsia" w:ascii="宋体" w:hAnsi="宋体" w:eastAsia="宋体" w:cs="宋体"/>
          <w:color w:val="auto"/>
          <w:sz w:val="24"/>
          <w:szCs w:val="24"/>
          <w:u w:val="single"/>
        </w:rPr>
        <w:t>2</w:t>
      </w:r>
      <w:r>
        <w:rPr>
          <w:rFonts w:hint="eastAsia" w:ascii="宋体" w:hAnsi="宋体" w:eastAsia="宋体" w:cs="宋体"/>
          <w:color w:val="auto"/>
          <w:sz w:val="24"/>
          <w:szCs w:val="24"/>
        </w:rPr>
        <w:t>种方式处理。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到</w:t>
      </w:r>
      <w:r>
        <w:rPr>
          <w:rFonts w:hint="eastAsia" w:ascii="宋体" w:hAnsi="宋体" w:cs="宋体"/>
          <w:color w:val="auto"/>
          <w:sz w:val="24"/>
          <w:szCs w:val="24"/>
          <w:u w:val="single"/>
          <w:lang w:val="en-US" w:eastAsia="zh-CN"/>
        </w:rPr>
        <w:t>邹平县</w:t>
      </w:r>
      <w:r>
        <w:rPr>
          <w:rFonts w:hint="eastAsia" w:ascii="宋体" w:hAnsi="宋体" w:eastAsia="宋体" w:cs="宋体"/>
          <w:color w:val="auto"/>
          <w:sz w:val="24"/>
          <w:szCs w:val="24"/>
        </w:rPr>
        <w:t>仲裁委员会申请仲裁。</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到有管辖权的人民法院起诉。</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十一、</w:t>
      </w:r>
      <w:r>
        <w:rPr>
          <w:rFonts w:hint="eastAsia" w:ascii="宋体" w:hAnsi="宋体" w:eastAsia="宋体" w:cs="宋体"/>
          <w:color w:val="auto"/>
          <w:sz w:val="24"/>
          <w:szCs w:val="24"/>
        </w:rPr>
        <w:t>本协议经双方签章后生效，一式二份，当事人双方各执一份。</w:t>
      </w:r>
    </w:p>
    <w:p>
      <w:pPr>
        <w:keepNext w:val="0"/>
        <w:keepLines w:val="0"/>
        <w:pageBreakBefore w:val="0"/>
        <w:widowControl w:val="0"/>
        <w:kinsoku/>
        <w:wordWrap/>
        <w:overflowPunct/>
        <w:topLinePunct w:val="0"/>
        <w:autoSpaceDE/>
        <w:bidi w:val="0"/>
        <w:adjustRightInd/>
        <w:snapToGrid/>
        <w:spacing w:line="400" w:lineRule="exact"/>
        <w:ind w:right="0" w:right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甲方：（签章）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乙方（签章）：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代理人（签章）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联系电话：</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签约地点：</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邹平</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rPr>
        <w:t>签约时间：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2</w:t>
      </w:r>
      <w:r>
        <w:rPr>
          <w:rFonts w:hint="eastAsia" w:ascii="宋体" w:hAnsi="宋体" w:cs="宋体"/>
          <w:color w:val="auto"/>
          <w:sz w:val="24"/>
          <w:szCs w:val="24"/>
          <w:u w:val="single"/>
          <w:lang w:val="en-US" w:eastAsia="zh-CN"/>
        </w:rPr>
        <w:t>023</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6</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7</w:t>
      </w:r>
      <w:r>
        <w:rPr>
          <w:rFonts w:hint="eastAsia" w:ascii="宋体" w:hAnsi="宋体" w:eastAsia="宋体" w:cs="宋体"/>
          <w:color w:val="auto"/>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p>
    <w:sectPr>
      <w:pgSz w:w="11906" w:h="16838"/>
      <w:pgMar w:top="1020" w:right="1486" w:bottom="8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BE92B"/>
    <w:multiLevelType w:val="singleLevel"/>
    <w:tmpl w:val="581BE92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ZDZjZDIxYTY3N2MwYmMzNTlmNDJjMGYyYmY0YTUifQ=="/>
  </w:docVars>
  <w:rsids>
    <w:rsidRoot w:val="00172A27"/>
    <w:rsid w:val="00406827"/>
    <w:rsid w:val="00481374"/>
    <w:rsid w:val="005C0F6E"/>
    <w:rsid w:val="0070636A"/>
    <w:rsid w:val="007A053A"/>
    <w:rsid w:val="00907B65"/>
    <w:rsid w:val="009F0FBD"/>
    <w:rsid w:val="00C036F1"/>
    <w:rsid w:val="00D169FC"/>
    <w:rsid w:val="00D92BAD"/>
    <w:rsid w:val="00D979E1"/>
    <w:rsid w:val="00F820BA"/>
    <w:rsid w:val="01B3097E"/>
    <w:rsid w:val="01BC1878"/>
    <w:rsid w:val="01E275C1"/>
    <w:rsid w:val="0281560E"/>
    <w:rsid w:val="028323B3"/>
    <w:rsid w:val="031E0380"/>
    <w:rsid w:val="03B34DDC"/>
    <w:rsid w:val="040D352F"/>
    <w:rsid w:val="04880F95"/>
    <w:rsid w:val="04B13B53"/>
    <w:rsid w:val="04C55ECE"/>
    <w:rsid w:val="052854A8"/>
    <w:rsid w:val="052B101F"/>
    <w:rsid w:val="06462B29"/>
    <w:rsid w:val="06CA1743"/>
    <w:rsid w:val="07B55AA0"/>
    <w:rsid w:val="07BB57FA"/>
    <w:rsid w:val="09154616"/>
    <w:rsid w:val="098E388A"/>
    <w:rsid w:val="09D9098F"/>
    <w:rsid w:val="0A054ECC"/>
    <w:rsid w:val="0AEC59CF"/>
    <w:rsid w:val="0AF846C2"/>
    <w:rsid w:val="0B291040"/>
    <w:rsid w:val="0BD85C58"/>
    <w:rsid w:val="0C39047B"/>
    <w:rsid w:val="0C653F5B"/>
    <w:rsid w:val="0CD22969"/>
    <w:rsid w:val="0D676F26"/>
    <w:rsid w:val="0D7457D7"/>
    <w:rsid w:val="0DE22CAF"/>
    <w:rsid w:val="0E1664C7"/>
    <w:rsid w:val="0E201B3A"/>
    <w:rsid w:val="0EC34E59"/>
    <w:rsid w:val="0F6479B7"/>
    <w:rsid w:val="10777B95"/>
    <w:rsid w:val="11434416"/>
    <w:rsid w:val="124C7848"/>
    <w:rsid w:val="12800908"/>
    <w:rsid w:val="12AB4497"/>
    <w:rsid w:val="131849E4"/>
    <w:rsid w:val="13E036DE"/>
    <w:rsid w:val="13E674F9"/>
    <w:rsid w:val="141326EB"/>
    <w:rsid w:val="143301E2"/>
    <w:rsid w:val="15CD3DB9"/>
    <w:rsid w:val="15CF62AB"/>
    <w:rsid w:val="166A3EE1"/>
    <w:rsid w:val="16C963B2"/>
    <w:rsid w:val="16DB01D6"/>
    <w:rsid w:val="17316B01"/>
    <w:rsid w:val="182E4970"/>
    <w:rsid w:val="18A3133B"/>
    <w:rsid w:val="194D0E28"/>
    <w:rsid w:val="195933FC"/>
    <w:rsid w:val="19DD1D1E"/>
    <w:rsid w:val="19FF72F1"/>
    <w:rsid w:val="1A0F5BE4"/>
    <w:rsid w:val="1A9415F6"/>
    <w:rsid w:val="1AFF31F8"/>
    <w:rsid w:val="1B574160"/>
    <w:rsid w:val="1B5B1268"/>
    <w:rsid w:val="1BC3232E"/>
    <w:rsid w:val="1BC70F4A"/>
    <w:rsid w:val="1BFD6F3E"/>
    <w:rsid w:val="1CA5144D"/>
    <w:rsid w:val="1CB55489"/>
    <w:rsid w:val="1CF80762"/>
    <w:rsid w:val="1D1418EF"/>
    <w:rsid w:val="1DAC13BF"/>
    <w:rsid w:val="1E11476C"/>
    <w:rsid w:val="1E1D3BC1"/>
    <w:rsid w:val="1E5C335E"/>
    <w:rsid w:val="1E691363"/>
    <w:rsid w:val="1ECE0046"/>
    <w:rsid w:val="1F1F5B26"/>
    <w:rsid w:val="20027E8A"/>
    <w:rsid w:val="204722DD"/>
    <w:rsid w:val="20E0405B"/>
    <w:rsid w:val="21062BDE"/>
    <w:rsid w:val="213B7394"/>
    <w:rsid w:val="2177316F"/>
    <w:rsid w:val="218477E9"/>
    <w:rsid w:val="21B83D4B"/>
    <w:rsid w:val="21D1389F"/>
    <w:rsid w:val="22663412"/>
    <w:rsid w:val="2376156E"/>
    <w:rsid w:val="244C4BB9"/>
    <w:rsid w:val="245B674A"/>
    <w:rsid w:val="2497687E"/>
    <w:rsid w:val="24CC4FC9"/>
    <w:rsid w:val="24F95E1D"/>
    <w:rsid w:val="25AF3A8C"/>
    <w:rsid w:val="26AD27F7"/>
    <w:rsid w:val="26AF57D3"/>
    <w:rsid w:val="26C024FD"/>
    <w:rsid w:val="26DF68ED"/>
    <w:rsid w:val="27773BA1"/>
    <w:rsid w:val="27E52BDA"/>
    <w:rsid w:val="27FC5AB0"/>
    <w:rsid w:val="2830321F"/>
    <w:rsid w:val="28500CF0"/>
    <w:rsid w:val="28A44EAA"/>
    <w:rsid w:val="28B75EF2"/>
    <w:rsid w:val="29224BE7"/>
    <w:rsid w:val="29471B54"/>
    <w:rsid w:val="29A224C5"/>
    <w:rsid w:val="2AA753F6"/>
    <w:rsid w:val="2ADD5900"/>
    <w:rsid w:val="2B7C433D"/>
    <w:rsid w:val="2C046A70"/>
    <w:rsid w:val="2C537828"/>
    <w:rsid w:val="2D046C77"/>
    <w:rsid w:val="2D880726"/>
    <w:rsid w:val="2D8F0C1B"/>
    <w:rsid w:val="2D9847C8"/>
    <w:rsid w:val="2DB47885"/>
    <w:rsid w:val="2EE407C0"/>
    <w:rsid w:val="2F9807CB"/>
    <w:rsid w:val="301E665C"/>
    <w:rsid w:val="303E7059"/>
    <w:rsid w:val="308B59BF"/>
    <w:rsid w:val="30BB171E"/>
    <w:rsid w:val="31D11E85"/>
    <w:rsid w:val="32215201"/>
    <w:rsid w:val="326F716A"/>
    <w:rsid w:val="3291702E"/>
    <w:rsid w:val="32F76086"/>
    <w:rsid w:val="338F4E8D"/>
    <w:rsid w:val="33A66D85"/>
    <w:rsid w:val="34B50581"/>
    <w:rsid w:val="36042081"/>
    <w:rsid w:val="362A2D9A"/>
    <w:rsid w:val="362E41AD"/>
    <w:rsid w:val="367A5C7E"/>
    <w:rsid w:val="36E742C5"/>
    <w:rsid w:val="37680C39"/>
    <w:rsid w:val="37D01873"/>
    <w:rsid w:val="387B0503"/>
    <w:rsid w:val="38814121"/>
    <w:rsid w:val="3952734E"/>
    <w:rsid w:val="39552703"/>
    <w:rsid w:val="3A88112B"/>
    <w:rsid w:val="3AEF3D5B"/>
    <w:rsid w:val="3B561E23"/>
    <w:rsid w:val="3BC046A9"/>
    <w:rsid w:val="3BF627AA"/>
    <w:rsid w:val="3C052705"/>
    <w:rsid w:val="3C243DCA"/>
    <w:rsid w:val="3C266A3B"/>
    <w:rsid w:val="3C86567A"/>
    <w:rsid w:val="3CD925F6"/>
    <w:rsid w:val="3D051707"/>
    <w:rsid w:val="3D190FFD"/>
    <w:rsid w:val="3E1E6A9B"/>
    <w:rsid w:val="3E6B0D86"/>
    <w:rsid w:val="3EBC2EF8"/>
    <w:rsid w:val="3F3F50E2"/>
    <w:rsid w:val="3FAF7394"/>
    <w:rsid w:val="40695E28"/>
    <w:rsid w:val="40F55BB6"/>
    <w:rsid w:val="41313D7A"/>
    <w:rsid w:val="4132239B"/>
    <w:rsid w:val="41A251CC"/>
    <w:rsid w:val="41AA2ABC"/>
    <w:rsid w:val="423C4F9D"/>
    <w:rsid w:val="42AE7DE6"/>
    <w:rsid w:val="43941B8A"/>
    <w:rsid w:val="43AB05A3"/>
    <w:rsid w:val="43CC0EA4"/>
    <w:rsid w:val="43CC3598"/>
    <w:rsid w:val="458A6032"/>
    <w:rsid w:val="45EA51CE"/>
    <w:rsid w:val="46605D5F"/>
    <w:rsid w:val="47064274"/>
    <w:rsid w:val="474A0ADF"/>
    <w:rsid w:val="474D13A9"/>
    <w:rsid w:val="488E2660"/>
    <w:rsid w:val="48F17BF0"/>
    <w:rsid w:val="493C5DE2"/>
    <w:rsid w:val="497730AF"/>
    <w:rsid w:val="49B567E9"/>
    <w:rsid w:val="4A835115"/>
    <w:rsid w:val="4B867DE6"/>
    <w:rsid w:val="4C820794"/>
    <w:rsid w:val="4CA77996"/>
    <w:rsid w:val="4CB3476A"/>
    <w:rsid w:val="4CD6689C"/>
    <w:rsid w:val="4CED4ED5"/>
    <w:rsid w:val="4D23092A"/>
    <w:rsid w:val="4D253700"/>
    <w:rsid w:val="4DDE390B"/>
    <w:rsid w:val="4DEA46CD"/>
    <w:rsid w:val="4E345719"/>
    <w:rsid w:val="50140A1C"/>
    <w:rsid w:val="505A429C"/>
    <w:rsid w:val="5121179E"/>
    <w:rsid w:val="51312C3A"/>
    <w:rsid w:val="5143799F"/>
    <w:rsid w:val="515A234F"/>
    <w:rsid w:val="51DB4A5C"/>
    <w:rsid w:val="51F92BA8"/>
    <w:rsid w:val="52087B6C"/>
    <w:rsid w:val="52F12514"/>
    <w:rsid w:val="5379147E"/>
    <w:rsid w:val="53A02005"/>
    <w:rsid w:val="53B565F3"/>
    <w:rsid w:val="53BF072A"/>
    <w:rsid w:val="547F127D"/>
    <w:rsid w:val="555777C9"/>
    <w:rsid w:val="556A2277"/>
    <w:rsid w:val="556B321E"/>
    <w:rsid w:val="55993441"/>
    <w:rsid w:val="55FE41C5"/>
    <w:rsid w:val="56035785"/>
    <w:rsid w:val="563D5BDD"/>
    <w:rsid w:val="56421F29"/>
    <w:rsid w:val="56716767"/>
    <w:rsid w:val="56F95929"/>
    <w:rsid w:val="57037873"/>
    <w:rsid w:val="57980DEA"/>
    <w:rsid w:val="58FC099E"/>
    <w:rsid w:val="5A1003E6"/>
    <w:rsid w:val="5A277B76"/>
    <w:rsid w:val="5A840DC3"/>
    <w:rsid w:val="5A93303B"/>
    <w:rsid w:val="5B186219"/>
    <w:rsid w:val="5C1D0231"/>
    <w:rsid w:val="5D1A294B"/>
    <w:rsid w:val="5DB5346D"/>
    <w:rsid w:val="5DE8778B"/>
    <w:rsid w:val="5DFC4AF2"/>
    <w:rsid w:val="5E77579E"/>
    <w:rsid w:val="5E9F567E"/>
    <w:rsid w:val="5EA15B07"/>
    <w:rsid w:val="5ED06411"/>
    <w:rsid w:val="5EEA1A2D"/>
    <w:rsid w:val="5EF64EDB"/>
    <w:rsid w:val="5F1F3ECE"/>
    <w:rsid w:val="5F584695"/>
    <w:rsid w:val="5F5E66C2"/>
    <w:rsid w:val="60096C5F"/>
    <w:rsid w:val="6050617A"/>
    <w:rsid w:val="608E08E8"/>
    <w:rsid w:val="611F4533"/>
    <w:rsid w:val="61275A1C"/>
    <w:rsid w:val="616B0505"/>
    <w:rsid w:val="61AB6322"/>
    <w:rsid w:val="61AF337C"/>
    <w:rsid w:val="61CF5C1F"/>
    <w:rsid w:val="62671493"/>
    <w:rsid w:val="627B57C8"/>
    <w:rsid w:val="63BE0BCE"/>
    <w:rsid w:val="63EB4ECB"/>
    <w:rsid w:val="63F351F4"/>
    <w:rsid w:val="648125CB"/>
    <w:rsid w:val="64902DC3"/>
    <w:rsid w:val="64BF6D54"/>
    <w:rsid w:val="64C35EF9"/>
    <w:rsid w:val="64F330A9"/>
    <w:rsid w:val="6539033D"/>
    <w:rsid w:val="659511E2"/>
    <w:rsid w:val="65CB3E85"/>
    <w:rsid w:val="65F47DB9"/>
    <w:rsid w:val="66683680"/>
    <w:rsid w:val="66E8660A"/>
    <w:rsid w:val="66F3585A"/>
    <w:rsid w:val="67235D0F"/>
    <w:rsid w:val="67781C6E"/>
    <w:rsid w:val="67E24BD3"/>
    <w:rsid w:val="683010FE"/>
    <w:rsid w:val="686F1D22"/>
    <w:rsid w:val="69195E08"/>
    <w:rsid w:val="69334A3F"/>
    <w:rsid w:val="6951757E"/>
    <w:rsid w:val="6A06511A"/>
    <w:rsid w:val="6AC442F2"/>
    <w:rsid w:val="6AE25E28"/>
    <w:rsid w:val="6AEC7965"/>
    <w:rsid w:val="6B8F73A9"/>
    <w:rsid w:val="6C9F553D"/>
    <w:rsid w:val="6CA710F9"/>
    <w:rsid w:val="6DA30686"/>
    <w:rsid w:val="6E5C6E04"/>
    <w:rsid w:val="6EC25B30"/>
    <w:rsid w:val="6EC2673B"/>
    <w:rsid w:val="6F115FC2"/>
    <w:rsid w:val="6F424CE1"/>
    <w:rsid w:val="6F9031B6"/>
    <w:rsid w:val="6FBB186E"/>
    <w:rsid w:val="70836CAF"/>
    <w:rsid w:val="70966053"/>
    <w:rsid w:val="715257AB"/>
    <w:rsid w:val="716B6AE0"/>
    <w:rsid w:val="718538F3"/>
    <w:rsid w:val="71E5502E"/>
    <w:rsid w:val="71FF67C7"/>
    <w:rsid w:val="72382C5E"/>
    <w:rsid w:val="7249475F"/>
    <w:rsid w:val="72CB021E"/>
    <w:rsid w:val="72F64B9C"/>
    <w:rsid w:val="734E5051"/>
    <w:rsid w:val="735C236C"/>
    <w:rsid w:val="7375241E"/>
    <w:rsid w:val="74391DB1"/>
    <w:rsid w:val="746B00B9"/>
    <w:rsid w:val="758B68D8"/>
    <w:rsid w:val="758E0AE3"/>
    <w:rsid w:val="75D757E9"/>
    <w:rsid w:val="763F0C0F"/>
    <w:rsid w:val="77124DE7"/>
    <w:rsid w:val="772257B0"/>
    <w:rsid w:val="773F609F"/>
    <w:rsid w:val="77543075"/>
    <w:rsid w:val="779F79AF"/>
    <w:rsid w:val="785D087B"/>
    <w:rsid w:val="78C73C51"/>
    <w:rsid w:val="78EE422A"/>
    <w:rsid w:val="7AA4051B"/>
    <w:rsid w:val="7AC001C9"/>
    <w:rsid w:val="7B506A84"/>
    <w:rsid w:val="7B7F1E7C"/>
    <w:rsid w:val="7BF8609D"/>
    <w:rsid w:val="7CA9569B"/>
    <w:rsid w:val="7CFA30CF"/>
    <w:rsid w:val="7D5349B4"/>
    <w:rsid w:val="7D8D0315"/>
    <w:rsid w:val="7E0736D0"/>
    <w:rsid w:val="7E0B49F6"/>
    <w:rsid w:val="7E36484F"/>
    <w:rsid w:val="7E8F2838"/>
    <w:rsid w:val="7E933272"/>
    <w:rsid w:val="7EDE32EF"/>
    <w:rsid w:val="7EE65C2A"/>
    <w:rsid w:val="7EFD720B"/>
    <w:rsid w:val="7F313395"/>
    <w:rsid w:val="7F314737"/>
    <w:rsid w:val="7F461DBE"/>
    <w:rsid w:val="7F8A72CB"/>
    <w:rsid w:val="7FB66A7F"/>
    <w:rsid w:val="7FD61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qFormat/>
    <w:uiPriority w:val="0"/>
    <w:pPr>
      <w:ind w:firstLine="560" w:firstLineChars="200"/>
    </w:pPr>
    <w:rPr>
      <w:rFonts w:ascii="宋体" w:hAnsi="宋体"/>
      <w:sz w:val="28"/>
      <w:szCs w:val="24"/>
    </w:rPr>
  </w:style>
  <w:style w:type="paragraph" w:styleId="8">
    <w:name w:val="Body Text 2"/>
    <w:basedOn w:val="1"/>
    <w:qFormat/>
    <w:uiPriority w:val="0"/>
    <w:pPr>
      <w:spacing w:after="120" w:afterLines="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2</Pages>
  <Words>1577</Words>
  <Characters>1630</Characters>
  <Lines>7</Lines>
  <Paragraphs>2</Paragraphs>
  <TotalTime>0</TotalTime>
  <ScaleCrop>false</ScaleCrop>
  <LinksUpToDate>false</LinksUpToDate>
  <CharactersWithSpaces>1879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2011-09-13T11:13:00Z</dcterms:created>
  <dc:creator>Tian</dc:creator>
  <cp:lastModifiedBy>洪力网张海峰18678653936</cp:lastModifiedBy>
  <cp:lastPrinted>2021-08-23T12:47:00Z</cp:lastPrinted>
  <dcterms:modified xsi:type="dcterms:W3CDTF">2023-06-07T03:55:19Z</dcterms:modified>
  <dc:title>竞  买  协  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0EA9628644A1412F9BA2A9816F74053F</vt:lpwstr>
  </property>
</Properties>
</file>